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A170E" w14:textId="3130B201" w:rsidR="00334063" w:rsidRPr="00B6323A" w:rsidRDefault="00334063" w:rsidP="00B6323A">
      <w:pPr>
        <w:pStyle w:val="af8"/>
      </w:pPr>
      <w:bookmarkStart w:id="0" w:name="_Hlk132900185"/>
      <w:r w:rsidRPr="00B6323A">
        <w:t>Supplementary material</w:t>
      </w:r>
      <w:bookmarkEnd w:id="0"/>
      <w:r w:rsidRPr="00B6323A">
        <w:t xml:space="preserve"> 1. PRISMA NMA Checklist.</w:t>
      </w:r>
    </w:p>
    <w:p w14:paraId="50456376" w14:textId="77777777" w:rsidR="00334063" w:rsidRDefault="00334063" w:rsidP="00334063">
      <w:pPr>
        <w:ind w:firstLine="420"/>
      </w:pPr>
    </w:p>
    <w:p w14:paraId="0E2112E6" w14:textId="55E94FE7" w:rsidR="009E52F4" w:rsidRPr="00B40E55" w:rsidRDefault="009E52F4" w:rsidP="00B6323A">
      <w:pPr>
        <w:pStyle w:val="ac"/>
      </w:pPr>
      <w:r w:rsidRPr="00B40E55">
        <w:t>PRISMA NMA Checklist of Items to Include When Reporting A Systematic Review Involving a Network Meta-analysis</w:t>
      </w:r>
    </w:p>
    <w:tbl>
      <w:tblPr>
        <w:tblStyle w:val="af7"/>
        <w:tblW w:w="5000" w:type="pct"/>
        <w:jc w:val="center"/>
        <w:tblLook w:val="0000" w:firstRow="0" w:lastRow="0" w:firstColumn="0" w:lastColumn="0" w:noHBand="0" w:noVBand="0"/>
      </w:tblPr>
      <w:tblGrid>
        <w:gridCol w:w="1898"/>
        <w:gridCol w:w="791"/>
        <w:gridCol w:w="6502"/>
        <w:gridCol w:w="1055"/>
      </w:tblGrid>
      <w:tr w:rsidR="009E52F4" w:rsidRPr="006257F3" w14:paraId="7A7F122F" w14:textId="77777777" w:rsidTr="00124129">
        <w:trPr>
          <w:trHeight w:val="20"/>
          <w:jc w:val="center"/>
        </w:trPr>
        <w:tc>
          <w:tcPr>
            <w:tcW w:w="926" w:type="pct"/>
            <w:vAlign w:val="center"/>
          </w:tcPr>
          <w:p w14:paraId="25DEC06C" w14:textId="77777777" w:rsidR="009E52F4" w:rsidRPr="006257F3" w:rsidRDefault="009E52F4" w:rsidP="006257F3">
            <w:pPr>
              <w:pStyle w:val="Default"/>
              <w:rPr>
                <w:rFonts w:ascii="Times New Roman" w:hAnsi="Times New Roman" w:cs="Times New Roman"/>
                <w:bCs/>
                <w:color w:val="auto"/>
                <w:sz w:val="21"/>
                <w:szCs w:val="21"/>
              </w:rPr>
            </w:pPr>
            <w:r w:rsidRPr="006257F3">
              <w:rPr>
                <w:rFonts w:ascii="Times New Roman" w:hAnsi="Times New Roman" w:cs="Times New Roman"/>
                <w:bCs/>
                <w:color w:val="auto"/>
                <w:sz w:val="21"/>
                <w:szCs w:val="21"/>
              </w:rPr>
              <w:t>Section/Topic</w:t>
            </w:r>
          </w:p>
        </w:tc>
        <w:tc>
          <w:tcPr>
            <w:tcW w:w="386" w:type="pct"/>
            <w:vAlign w:val="center"/>
          </w:tcPr>
          <w:p w14:paraId="6D88B1EB" w14:textId="77777777" w:rsidR="009E52F4" w:rsidRPr="006257F3" w:rsidRDefault="009E52F4" w:rsidP="006257F3">
            <w:pPr>
              <w:pStyle w:val="Default"/>
              <w:jc w:val="center"/>
              <w:rPr>
                <w:rFonts w:ascii="Times New Roman" w:hAnsi="Times New Roman" w:cs="Times New Roman"/>
                <w:bCs/>
                <w:color w:val="auto"/>
                <w:sz w:val="21"/>
                <w:szCs w:val="21"/>
              </w:rPr>
            </w:pPr>
            <w:r w:rsidRPr="006257F3">
              <w:rPr>
                <w:rFonts w:ascii="Times New Roman" w:hAnsi="Times New Roman" w:cs="Times New Roman"/>
                <w:bCs/>
                <w:color w:val="auto"/>
                <w:sz w:val="21"/>
                <w:szCs w:val="21"/>
              </w:rPr>
              <w:t>Item #</w:t>
            </w:r>
          </w:p>
        </w:tc>
        <w:tc>
          <w:tcPr>
            <w:tcW w:w="3173" w:type="pct"/>
            <w:vAlign w:val="center"/>
          </w:tcPr>
          <w:p w14:paraId="301E778A" w14:textId="77777777" w:rsidR="009E52F4" w:rsidRPr="006257F3" w:rsidRDefault="009E52F4" w:rsidP="006257F3">
            <w:pPr>
              <w:pStyle w:val="Default"/>
              <w:jc w:val="center"/>
              <w:rPr>
                <w:rFonts w:ascii="Times New Roman" w:hAnsi="Times New Roman" w:cs="Times New Roman"/>
                <w:bCs/>
                <w:color w:val="auto"/>
                <w:sz w:val="21"/>
                <w:szCs w:val="21"/>
              </w:rPr>
            </w:pPr>
            <w:r w:rsidRPr="006257F3">
              <w:rPr>
                <w:rFonts w:ascii="Times New Roman" w:hAnsi="Times New Roman" w:cs="Times New Roman"/>
                <w:bCs/>
                <w:color w:val="auto"/>
                <w:sz w:val="21"/>
                <w:szCs w:val="21"/>
              </w:rPr>
              <w:t>Checklist Item</w:t>
            </w:r>
          </w:p>
        </w:tc>
        <w:tc>
          <w:tcPr>
            <w:tcW w:w="515" w:type="pct"/>
            <w:vAlign w:val="center"/>
          </w:tcPr>
          <w:p w14:paraId="1BDCA3A8" w14:textId="77777777" w:rsidR="009E52F4" w:rsidRPr="006257F3" w:rsidRDefault="009E52F4" w:rsidP="006257F3">
            <w:pPr>
              <w:pStyle w:val="Default"/>
              <w:jc w:val="center"/>
              <w:rPr>
                <w:rFonts w:ascii="Times New Roman" w:hAnsi="Times New Roman" w:cs="Times New Roman"/>
                <w:bCs/>
                <w:color w:val="auto"/>
                <w:sz w:val="21"/>
                <w:szCs w:val="21"/>
              </w:rPr>
            </w:pPr>
            <w:r w:rsidRPr="006257F3">
              <w:rPr>
                <w:rFonts w:ascii="Times New Roman" w:hAnsi="Times New Roman" w:cs="Times New Roman"/>
                <w:bCs/>
                <w:color w:val="auto"/>
                <w:sz w:val="21"/>
                <w:szCs w:val="21"/>
              </w:rPr>
              <w:t>Reported on Page #</w:t>
            </w:r>
          </w:p>
        </w:tc>
      </w:tr>
      <w:tr w:rsidR="006257F3" w:rsidRPr="006257F3" w14:paraId="73DA5C17" w14:textId="77777777" w:rsidTr="006257F3">
        <w:trPr>
          <w:trHeight w:val="20"/>
          <w:jc w:val="center"/>
        </w:trPr>
        <w:tc>
          <w:tcPr>
            <w:tcW w:w="5000" w:type="pct"/>
            <w:gridSpan w:val="4"/>
            <w:vAlign w:val="center"/>
          </w:tcPr>
          <w:p w14:paraId="3D795C65" w14:textId="5D11EC3A" w:rsidR="006257F3" w:rsidRPr="006257F3" w:rsidRDefault="006257F3" w:rsidP="006257F3">
            <w:pPr>
              <w:pStyle w:val="Default"/>
              <w:rPr>
                <w:rFonts w:ascii="Times New Roman" w:hAnsi="Times New Roman" w:cs="Times New Roman"/>
                <w:bCs/>
                <w:color w:val="auto"/>
                <w:sz w:val="21"/>
                <w:szCs w:val="21"/>
              </w:rPr>
            </w:pPr>
            <w:r w:rsidRPr="006257F3">
              <w:rPr>
                <w:rFonts w:ascii="Times New Roman" w:hAnsi="Times New Roman" w:cs="Times New Roman"/>
                <w:bCs/>
                <w:sz w:val="21"/>
                <w:szCs w:val="21"/>
              </w:rPr>
              <w:t>TITLE</w:t>
            </w:r>
          </w:p>
        </w:tc>
      </w:tr>
      <w:tr w:rsidR="009E52F4" w:rsidRPr="006257F3" w14:paraId="25733872" w14:textId="77777777" w:rsidTr="00124129">
        <w:trPr>
          <w:trHeight w:val="20"/>
          <w:jc w:val="center"/>
        </w:trPr>
        <w:tc>
          <w:tcPr>
            <w:tcW w:w="926" w:type="pct"/>
            <w:vAlign w:val="center"/>
          </w:tcPr>
          <w:p w14:paraId="1B0BD08C" w14:textId="77777777"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Title</w:t>
            </w:r>
          </w:p>
        </w:tc>
        <w:tc>
          <w:tcPr>
            <w:tcW w:w="386" w:type="pct"/>
            <w:vAlign w:val="center"/>
          </w:tcPr>
          <w:p w14:paraId="2F4C5DCE"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w:t>
            </w:r>
          </w:p>
        </w:tc>
        <w:tc>
          <w:tcPr>
            <w:tcW w:w="3173" w:type="pct"/>
            <w:vAlign w:val="center"/>
          </w:tcPr>
          <w:p w14:paraId="1FB78499" w14:textId="72AB408F"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 xml:space="preserve">Identify the report as a systematic review </w:t>
            </w:r>
            <w:r w:rsidRPr="006257F3">
              <w:rPr>
                <w:rFonts w:ascii="Times New Roman" w:hAnsi="Times New Roman" w:cs="Times New Roman"/>
                <w:bCs/>
                <w:i/>
                <w:sz w:val="21"/>
                <w:szCs w:val="21"/>
              </w:rPr>
              <w:t>incorporating a network meta-analysis (or related form of meta-analysis).</w:t>
            </w:r>
          </w:p>
        </w:tc>
        <w:tc>
          <w:tcPr>
            <w:tcW w:w="515" w:type="pct"/>
            <w:vAlign w:val="center"/>
          </w:tcPr>
          <w:p w14:paraId="5E66B679" w14:textId="623C6A0F" w:rsidR="009E52F4" w:rsidRPr="006257F3" w:rsidRDefault="006D77F2" w:rsidP="006257F3">
            <w:pPr>
              <w:pStyle w:val="Default"/>
              <w:jc w:val="center"/>
              <w:rPr>
                <w:rFonts w:ascii="Times New Roman" w:eastAsiaTheme="minorEastAsia" w:hAnsi="Times New Roman" w:cs="Times New Roman"/>
                <w:bCs/>
                <w:iCs/>
                <w:color w:val="auto"/>
                <w:sz w:val="21"/>
                <w:szCs w:val="21"/>
                <w:lang w:eastAsia="zh-CN"/>
              </w:rPr>
            </w:pPr>
            <w:r w:rsidRPr="006257F3">
              <w:rPr>
                <w:rFonts w:ascii="Times New Roman" w:eastAsiaTheme="minorEastAsia" w:hAnsi="Times New Roman" w:cs="Times New Roman"/>
                <w:bCs/>
                <w:iCs/>
                <w:color w:val="auto"/>
                <w:sz w:val="21"/>
                <w:szCs w:val="21"/>
                <w:lang w:eastAsia="zh-CN"/>
              </w:rPr>
              <w:t>#1</w:t>
            </w:r>
          </w:p>
        </w:tc>
      </w:tr>
      <w:tr w:rsidR="006257F3" w:rsidRPr="006257F3" w14:paraId="2EC800C8" w14:textId="77777777" w:rsidTr="006257F3">
        <w:trPr>
          <w:trHeight w:val="20"/>
          <w:jc w:val="center"/>
        </w:trPr>
        <w:tc>
          <w:tcPr>
            <w:tcW w:w="5000" w:type="pct"/>
            <w:gridSpan w:val="4"/>
            <w:vAlign w:val="center"/>
          </w:tcPr>
          <w:p w14:paraId="79939BAC" w14:textId="1E14035C" w:rsidR="006257F3" w:rsidRPr="006257F3" w:rsidRDefault="006257F3" w:rsidP="006257F3">
            <w:pPr>
              <w:pStyle w:val="Default"/>
              <w:rPr>
                <w:rFonts w:ascii="Times New Roman" w:eastAsiaTheme="minorEastAsia" w:hAnsi="Times New Roman" w:cs="Times New Roman"/>
                <w:bCs/>
                <w:iCs/>
                <w:color w:val="auto"/>
                <w:sz w:val="21"/>
                <w:szCs w:val="21"/>
                <w:lang w:eastAsia="zh-CN"/>
              </w:rPr>
            </w:pPr>
            <w:r w:rsidRPr="006257F3">
              <w:rPr>
                <w:rFonts w:ascii="Times New Roman" w:hAnsi="Times New Roman" w:cs="Times New Roman"/>
                <w:bCs/>
                <w:sz w:val="21"/>
                <w:szCs w:val="21"/>
              </w:rPr>
              <w:t>ABSTRACT</w:t>
            </w:r>
          </w:p>
        </w:tc>
      </w:tr>
      <w:tr w:rsidR="009E52F4" w:rsidRPr="006257F3" w14:paraId="70D43F62" w14:textId="77777777" w:rsidTr="00124129">
        <w:trPr>
          <w:trHeight w:val="20"/>
          <w:jc w:val="center"/>
        </w:trPr>
        <w:tc>
          <w:tcPr>
            <w:tcW w:w="926" w:type="pct"/>
            <w:vAlign w:val="center"/>
          </w:tcPr>
          <w:p w14:paraId="49D2D6B1" w14:textId="2ED8A084"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Structured summary</w:t>
            </w:r>
          </w:p>
        </w:tc>
        <w:tc>
          <w:tcPr>
            <w:tcW w:w="386" w:type="pct"/>
            <w:vAlign w:val="center"/>
          </w:tcPr>
          <w:p w14:paraId="38831C91"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2</w:t>
            </w:r>
          </w:p>
        </w:tc>
        <w:tc>
          <w:tcPr>
            <w:tcW w:w="3173" w:type="pct"/>
            <w:vAlign w:val="center"/>
          </w:tcPr>
          <w:p w14:paraId="18EBBF78" w14:textId="4792B774"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Provide a structured summary including, as applicable:</w:t>
            </w:r>
          </w:p>
          <w:p w14:paraId="271D1B70" w14:textId="156275B5"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Background: main objectives</w:t>
            </w:r>
            <w:r w:rsidR="00124129">
              <w:rPr>
                <w:rFonts w:ascii="Times New Roman" w:hAnsi="Times New Roman" w:cs="Times New Roman"/>
                <w:bCs/>
                <w:sz w:val="21"/>
                <w:szCs w:val="21"/>
              </w:rPr>
              <w:t>.</w:t>
            </w:r>
          </w:p>
          <w:p w14:paraId="22B25E0C" w14:textId="6294AC43"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 xml:space="preserve">Methods: data sources; study eligibility criteria, participants, and interventions; study appraisal; and </w:t>
            </w:r>
            <w:r w:rsidRPr="006257F3">
              <w:rPr>
                <w:rFonts w:ascii="Times New Roman" w:hAnsi="Times New Roman" w:cs="Times New Roman"/>
                <w:bCs/>
                <w:i/>
                <w:sz w:val="21"/>
                <w:szCs w:val="21"/>
              </w:rPr>
              <w:t>synthesis methods, such as network meta-analysis.</w:t>
            </w:r>
          </w:p>
          <w:p w14:paraId="2FCEBB57"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 xml:space="preserve">Results: number of studies and participants identified; summary estimates with corresponding confidence/credible intervals; </w:t>
            </w:r>
            <w:r w:rsidRPr="006257F3">
              <w:rPr>
                <w:rFonts w:ascii="Times New Roman" w:hAnsi="Times New Roman" w:cs="Times New Roman"/>
                <w:bCs/>
                <w:i/>
                <w:sz w:val="21"/>
                <w:szCs w:val="21"/>
              </w:rPr>
              <w:t>treatment rankings may also be discussed. Authors may choose to summarize pairwise comparisons against a chosen treatment included in their analyses for brevity.</w:t>
            </w:r>
          </w:p>
          <w:p w14:paraId="28F5CF4D"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Discussion/Conclusions: limitations; conclusions and implications of findings.</w:t>
            </w:r>
          </w:p>
          <w:p w14:paraId="791E7684"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Other: primary source of funding; systematic review registration number with registry name.</w:t>
            </w:r>
          </w:p>
        </w:tc>
        <w:tc>
          <w:tcPr>
            <w:tcW w:w="515" w:type="pct"/>
            <w:vAlign w:val="center"/>
          </w:tcPr>
          <w:p w14:paraId="20B592FA" w14:textId="18B0B8A9" w:rsidR="009E52F4" w:rsidRPr="006257F3" w:rsidRDefault="006D77F2" w:rsidP="006257F3">
            <w:pPr>
              <w:pStyle w:val="Default"/>
              <w:jc w:val="center"/>
              <w:rPr>
                <w:rFonts w:ascii="Times New Roman" w:eastAsiaTheme="minorEastAsia" w:hAnsi="Times New Roman" w:cs="Times New Roman"/>
                <w:bCs/>
                <w:iCs/>
                <w:color w:val="auto"/>
                <w:sz w:val="21"/>
                <w:szCs w:val="21"/>
                <w:lang w:eastAsia="zh-CN"/>
              </w:rPr>
            </w:pPr>
            <w:r w:rsidRPr="006257F3">
              <w:rPr>
                <w:rFonts w:ascii="Times New Roman" w:eastAsiaTheme="minorEastAsia" w:hAnsi="Times New Roman" w:cs="Times New Roman"/>
                <w:bCs/>
                <w:iCs/>
                <w:color w:val="auto"/>
                <w:sz w:val="21"/>
                <w:szCs w:val="21"/>
                <w:lang w:eastAsia="zh-CN"/>
              </w:rPr>
              <w:t>#1</w:t>
            </w:r>
            <w:r w:rsidR="00CD4869" w:rsidRPr="006257F3">
              <w:rPr>
                <w:rFonts w:ascii="Times New Roman" w:eastAsiaTheme="minorEastAsia" w:hAnsi="Times New Roman" w:cs="Times New Roman"/>
                <w:bCs/>
                <w:iCs/>
                <w:color w:val="auto"/>
                <w:sz w:val="21"/>
                <w:szCs w:val="21"/>
                <w:lang w:eastAsia="zh-CN"/>
              </w:rPr>
              <w:t>–</w:t>
            </w:r>
            <w:r w:rsidRPr="006257F3">
              <w:rPr>
                <w:rFonts w:ascii="Times New Roman" w:eastAsiaTheme="minorEastAsia" w:hAnsi="Times New Roman" w:cs="Times New Roman"/>
                <w:bCs/>
                <w:iCs/>
                <w:color w:val="auto"/>
                <w:sz w:val="21"/>
                <w:szCs w:val="21"/>
                <w:lang w:eastAsia="zh-CN"/>
              </w:rPr>
              <w:t>#2</w:t>
            </w:r>
          </w:p>
        </w:tc>
      </w:tr>
      <w:tr w:rsidR="006257F3" w:rsidRPr="006257F3" w14:paraId="4CDA2283" w14:textId="77777777" w:rsidTr="006257F3">
        <w:trPr>
          <w:trHeight w:val="20"/>
          <w:jc w:val="center"/>
        </w:trPr>
        <w:tc>
          <w:tcPr>
            <w:tcW w:w="5000" w:type="pct"/>
            <w:gridSpan w:val="4"/>
            <w:vAlign w:val="center"/>
          </w:tcPr>
          <w:p w14:paraId="7A3E8DFD" w14:textId="58429233" w:rsidR="006257F3" w:rsidRPr="006257F3" w:rsidRDefault="006257F3" w:rsidP="006257F3">
            <w:pPr>
              <w:pStyle w:val="Default"/>
              <w:rPr>
                <w:rFonts w:ascii="Times New Roman" w:hAnsi="Times New Roman" w:cs="Times New Roman"/>
                <w:bCs/>
                <w:color w:val="auto"/>
                <w:sz w:val="21"/>
                <w:szCs w:val="21"/>
              </w:rPr>
            </w:pPr>
            <w:r w:rsidRPr="006257F3">
              <w:rPr>
                <w:rFonts w:ascii="Times New Roman" w:hAnsi="Times New Roman" w:cs="Times New Roman"/>
                <w:bCs/>
                <w:sz w:val="21"/>
                <w:szCs w:val="21"/>
              </w:rPr>
              <w:t>INTRODUCTION</w:t>
            </w:r>
          </w:p>
        </w:tc>
      </w:tr>
      <w:tr w:rsidR="009E52F4" w:rsidRPr="006257F3" w14:paraId="333C82F9" w14:textId="77777777" w:rsidTr="00124129">
        <w:trPr>
          <w:trHeight w:val="20"/>
          <w:jc w:val="center"/>
        </w:trPr>
        <w:tc>
          <w:tcPr>
            <w:tcW w:w="926" w:type="pct"/>
            <w:vAlign w:val="center"/>
          </w:tcPr>
          <w:p w14:paraId="676AE250" w14:textId="7CA17F58"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Rationale</w:t>
            </w:r>
          </w:p>
        </w:tc>
        <w:tc>
          <w:tcPr>
            <w:tcW w:w="386" w:type="pct"/>
            <w:vAlign w:val="center"/>
          </w:tcPr>
          <w:p w14:paraId="0A791864"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3</w:t>
            </w:r>
          </w:p>
        </w:tc>
        <w:tc>
          <w:tcPr>
            <w:tcW w:w="3173" w:type="pct"/>
            <w:vAlign w:val="center"/>
          </w:tcPr>
          <w:p w14:paraId="62A97B6F" w14:textId="5A9F6095"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Describe the rationale for the review in the context of what is already known</w:t>
            </w:r>
            <w:r w:rsidRPr="006257F3">
              <w:rPr>
                <w:rFonts w:ascii="Times New Roman" w:hAnsi="Times New Roman" w:cs="Times New Roman"/>
                <w:bCs/>
                <w:i/>
                <w:sz w:val="21"/>
                <w:szCs w:val="21"/>
              </w:rPr>
              <w:t>, including mention of why a network meta-analysis has been conducted.</w:t>
            </w:r>
          </w:p>
        </w:tc>
        <w:tc>
          <w:tcPr>
            <w:tcW w:w="515" w:type="pct"/>
            <w:vAlign w:val="center"/>
          </w:tcPr>
          <w:p w14:paraId="1AF139A1" w14:textId="54C3DE43" w:rsidR="009E52F4" w:rsidRPr="006257F3" w:rsidRDefault="006D77F2" w:rsidP="006257F3">
            <w:pPr>
              <w:pStyle w:val="Default"/>
              <w:jc w:val="center"/>
              <w:rPr>
                <w:rFonts w:ascii="Times New Roman" w:eastAsiaTheme="minorEastAsia" w:hAnsi="Times New Roman" w:cs="Times New Roman"/>
                <w:bCs/>
                <w:iCs/>
                <w:color w:val="auto"/>
                <w:sz w:val="21"/>
                <w:szCs w:val="21"/>
                <w:lang w:eastAsia="zh-CN"/>
              </w:rPr>
            </w:pPr>
            <w:r w:rsidRPr="006257F3">
              <w:rPr>
                <w:rFonts w:ascii="Times New Roman" w:eastAsiaTheme="minorEastAsia" w:hAnsi="Times New Roman" w:cs="Times New Roman"/>
                <w:bCs/>
                <w:iCs/>
                <w:color w:val="auto"/>
                <w:sz w:val="21"/>
                <w:szCs w:val="21"/>
                <w:lang w:eastAsia="zh-CN"/>
              </w:rPr>
              <w:t>#2</w:t>
            </w:r>
          </w:p>
        </w:tc>
      </w:tr>
      <w:tr w:rsidR="009E52F4" w:rsidRPr="006257F3" w14:paraId="6FE93D28" w14:textId="77777777" w:rsidTr="00124129">
        <w:trPr>
          <w:trHeight w:val="20"/>
          <w:jc w:val="center"/>
        </w:trPr>
        <w:tc>
          <w:tcPr>
            <w:tcW w:w="926" w:type="pct"/>
            <w:vAlign w:val="center"/>
          </w:tcPr>
          <w:p w14:paraId="337947C0" w14:textId="2F4919A8"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Objectives</w:t>
            </w:r>
          </w:p>
        </w:tc>
        <w:tc>
          <w:tcPr>
            <w:tcW w:w="386" w:type="pct"/>
            <w:vAlign w:val="center"/>
          </w:tcPr>
          <w:p w14:paraId="4EC25A8E"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4</w:t>
            </w:r>
          </w:p>
        </w:tc>
        <w:tc>
          <w:tcPr>
            <w:tcW w:w="3173" w:type="pct"/>
            <w:vAlign w:val="center"/>
          </w:tcPr>
          <w:p w14:paraId="1118D035" w14:textId="226A2098"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Provide an explicit statement of questions being addressed, with reference to participants, interventions, comparisons, outcomes, and study design (PICOS).</w:t>
            </w:r>
          </w:p>
        </w:tc>
        <w:tc>
          <w:tcPr>
            <w:tcW w:w="515" w:type="pct"/>
            <w:vAlign w:val="center"/>
          </w:tcPr>
          <w:p w14:paraId="7FF833D4" w14:textId="73A0F06C" w:rsidR="009E52F4" w:rsidRPr="006257F3" w:rsidRDefault="006D77F2"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eastAsiaTheme="minorEastAsia" w:hAnsi="Times New Roman" w:cs="Times New Roman"/>
                <w:bCs/>
                <w:color w:val="auto"/>
                <w:sz w:val="21"/>
                <w:szCs w:val="21"/>
                <w:lang w:eastAsia="zh-CN"/>
              </w:rPr>
              <w:t>#3</w:t>
            </w:r>
          </w:p>
        </w:tc>
      </w:tr>
      <w:tr w:rsidR="006257F3" w:rsidRPr="006257F3" w14:paraId="1574C105" w14:textId="77777777" w:rsidTr="006257F3">
        <w:trPr>
          <w:trHeight w:val="20"/>
          <w:jc w:val="center"/>
        </w:trPr>
        <w:tc>
          <w:tcPr>
            <w:tcW w:w="5000" w:type="pct"/>
            <w:gridSpan w:val="4"/>
            <w:vAlign w:val="center"/>
          </w:tcPr>
          <w:p w14:paraId="10CFF849" w14:textId="424581CE" w:rsidR="006257F3" w:rsidRPr="006257F3" w:rsidRDefault="006257F3" w:rsidP="006257F3">
            <w:pPr>
              <w:pStyle w:val="Default"/>
              <w:rPr>
                <w:rFonts w:ascii="Times New Roman" w:hAnsi="Times New Roman" w:cs="Times New Roman"/>
                <w:bCs/>
                <w:color w:val="auto"/>
                <w:sz w:val="21"/>
                <w:szCs w:val="21"/>
              </w:rPr>
            </w:pPr>
            <w:r w:rsidRPr="006257F3">
              <w:rPr>
                <w:rFonts w:ascii="Times New Roman" w:hAnsi="Times New Roman" w:cs="Times New Roman"/>
                <w:bCs/>
                <w:sz w:val="21"/>
                <w:szCs w:val="21"/>
              </w:rPr>
              <w:t>METHODS</w:t>
            </w:r>
          </w:p>
        </w:tc>
      </w:tr>
      <w:tr w:rsidR="009E52F4" w:rsidRPr="006257F3" w14:paraId="6D95A6AE" w14:textId="77777777" w:rsidTr="00124129">
        <w:trPr>
          <w:trHeight w:val="20"/>
          <w:jc w:val="center"/>
        </w:trPr>
        <w:tc>
          <w:tcPr>
            <w:tcW w:w="926" w:type="pct"/>
            <w:vAlign w:val="center"/>
          </w:tcPr>
          <w:p w14:paraId="3B1D8EA5" w14:textId="5C712389"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Protocol and registration</w:t>
            </w:r>
          </w:p>
        </w:tc>
        <w:tc>
          <w:tcPr>
            <w:tcW w:w="386" w:type="pct"/>
            <w:vAlign w:val="center"/>
          </w:tcPr>
          <w:p w14:paraId="77F621C3"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5</w:t>
            </w:r>
          </w:p>
        </w:tc>
        <w:tc>
          <w:tcPr>
            <w:tcW w:w="3173" w:type="pct"/>
            <w:vAlign w:val="center"/>
          </w:tcPr>
          <w:p w14:paraId="387A1D2B" w14:textId="7B6D2112"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Indicate whether a review protocol exists and if and where it can be accessed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Web address); and, if available, provide registration information, including registration number.</w:t>
            </w:r>
          </w:p>
        </w:tc>
        <w:tc>
          <w:tcPr>
            <w:tcW w:w="515" w:type="pct"/>
            <w:vAlign w:val="center"/>
          </w:tcPr>
          <w:p w14:paraId="3FBDC0AE" w14:textId="74DCD316" w:rsidR="009E52F4" w:rsidRPr="006257F3" w:rsidRDefault="006D77F2"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eastAsiaTheme="minorEastAsia" w:hAnsi="Times New Roman" w:cs="Times New Roman"/>
                <w:bCs/>
                <w:color w:val="auto"/>
                <w:sz w:val="21"/>
                <w:szCs w:val="21"/>
                <w:lang w:eastAsia="zh-CN"/>
              </w:rPr>
              <w:t>#3</w:t>
            </w:r>
          </w:p>
        </w:tc>
      </w:tr>
      <w:tr w:rsidR="009E52F4" w:rsidRPr="006257F3" w14:paraId="2130CF33" w14:textId="77777777" w:rsidTr="00124129">
        <w:trPr>
          <w:trHeight w:val="20"/>
          <w:jc w:val="center"/>
        </w:trPr>
        <w:tc>
          <w:tcPr>
            <w:tcW w:w="926" w:type="pct"/>
            <w:vAlign w:val="center"/>
          </w:tcPr>
          <w:p w14:paraId="21284864" w14:textId="249ABBBB"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Eligibility criteria</w:t>
            </w:r>
          </w:p>
        </w:tc>
        <w:tc>
          <w:tcPr>
            <w:tcW w:w="386" w:type="pct"/>
            <w:vAlign w:val="center"/>
          </w:tcPr>
          <w:p w14:paraId="216DDC74"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6</w:t>
            </w:r>
          </w:p>
        </w:tc>
        <w:tc>
          <w:tcPr>
            <w:tcW w:w="3173" w:type="pct"/>
            <w:vAlign w:val="center"/>
          </w:tcPr>
          <w:p w14:paraId="0EAF037E" w14:textId="5F20C914"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Specify study characteristics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PICOS, length of follow-up) and report characteristics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xml:space="preserve">, years considered, language, publication status) used as criteria for eligibility, giving rationale. </w:t>
            </w:r>
            <w:r w:rsidRPr="006257F3">
              <w:rPr>
                <w:rFonts w:ascii="Times New Roman" w:hAnsi="Times New Roman" w:cs="Times New Roman"/>
                <w:bCs/>
                <w:i/>
                <w:sz w:val="21"/>
                <w:szCs w:val="21"/>
              </w:rPr>
              <w:t>Clearly describe eligible treatments included in the treatment network, and note whether any have been clustered or merged into the same node (with justification).</w:t>
            </w:r>
          </w:p>
        </w:tc>
        <w:tc>
          <w:tcPr>
            <w:tcW w:w="515" w:type="pct"/>
            <w:vAlign w:val="center"/>
          </w:tcPr>
          <w:p w14:paraId="6B25B8D6" w14:textId="77952A22" w:rsidR="009E52F4" w:rsidRPr="006257F3" w:rsidRDefault="006D77F2" w:rsidP="006257F3">
            <w:pPr>
              <w:pStyle w:val="Default"/>
              <w:jc w:val="center"/>
              <w:rPr>
                <w:rFonts w:ascii="Times New Roman" w:eastAsiaTheme="minorEastAsia" w:hAnsi="Times New Roman" w:cs="Times New Roman"/>
                <w:bCs/>
                <w:i/>
                <w:color w:val="auto"/>
                <w:sz w:val="21"/>
                <w:szCs w:val="21"/>
                <w:lang w:eastAsia="zh-CN"/>
              </w:rPr>
            </w:pPr>
            <w:r w:rsidRPr="006257F3">
              <w:rPr>
                <w:rFonts w:ascii="Times New Roman" w:eastAsiaTheme="minorEastAsia" w:hAnsi="Times New Roman" w:cs="Times New Roman"/>
                <w:bCs/>
                <w:color w:val="auto"/>
                <w:sz w:val="21"/>
                <w:szCs w:val="21"/>
                <w:lang w:eastAsia="zh-CN"/>
              </w:rPr>
              <w:t>#3</w:t>
            </w:r>
          </w:p>
        </w:tc>
      </w:tr>
      <w:tr w:rsidR="009E52F4" w:rsidRPr="006257F3" w14:paraId="0E97830E" w14:textId="77777777" w:rsidTr="00124129">
        <w:trPr>
          <w:trHeight w:val="20"/>
          <w:jc w:val="center"/>
        </w:trPr>
        <w:tc>
          <w:tcPr>
            <w:tcW w:w="926" w:type="pct"/>
            <w:vAlign w:val="center"/>
          </w:tcPr>
          <w:p w14:paraId="688988E7" w14:textId="07CEDD6F"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Information sources</w:t>
            </w:r>
          </w:p>
        </w:tc>
        <w:tc>
          <w:tcPr>
            <w:tcW w:w="386" w:type="pct"/>
            <w:vAlign w:val="center"/>
          </w:tcPr>
          <w:p w14:paraId="7F55FAA7"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7</w:t>
            </w:r>
          </w:p>
        </w:tc>
        <w:tc>
          <w:tcPr>
            <w:tcW w:w="3173" w:type="pct"/>
            <w:vAlign w:val="center"/>
          </w:tcPr>
          <w:p w14:paraId="207DD8B9" w14:textId="2611A4A5"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Describe all information sources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databases with dates of coverage, contact with study authors to identify additional studies) in the search and date last searched.</w:t>
            </w:r>
          </w:p>
        </w:tc>
        <w:tc>
          <w:tcPr>
            <w:tcW w:w="515" w:type="pct"/>
            <w:vAlign w:val="center"/>
          </w:tcPr>
          <w:p w14:paraId="16EFF505" w14:textId="307E5683" w:rsidR="009E52F4" w:rsidRPr="006257F3" w:rsidRDefault="006D77F2"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eastAsiaTheme="minorEastAsia" w:hAnsi="Times New Roman" w:cs="Times New Roman"/>
                <w:bCs/>
                <w:color w:val="auto"/>
                <w:sz w:val="21"/>
                <w:szCs w:val="21"/>
                <w:lang w:eastAsia="zh-CN"/>
              </w:rPr>
              <w:t>#3</w:t>
            </w:r>
          </w:p>
        </w:tc>
      </w:tr>
      <w:tr w:rsidR="009E52F4" w:rsidRPr="006257F3" w14:paraId="65A52F01" w14:textId="77777777" w:rsidTr="00124129">
        <w:trPr>
          <w:trHeight w:val="20"/>
          <w:jc w:val="center"/>
        </w:trPr>
        <w:tc>
          <w:tcPr>
            <w:tcW w:w="926" w:type="pct"/>
            <w:vAlign w:val="center"/>
          </w:tcPr>
          <w:p w14:paraId="658B7970" w14:textId="0DE6260F"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Search</w:t>
            </w:r>
          </w:p>
        </w:tc>
        <w:tc>
          <w:tcPr>
            <w:tcW w:w="386" w:type="pct"/>
            <w:vAlign w:val="center"/>
          </w:tcPr>
          <w:p w14:paraId="32BEB739"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8</w:t>
            </w:r>
          </w:p>
        </w:tc>
        <w:tc>
          <w:tcPr>
            <w:tcW w:w="3173" w:type="pct"/>
            <w:vAlign w:val="center"/>
          </w:tcPr>
          <w:p w14:paraId="5987D102" w14:textId="514ED84D"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Present full electronic search strategy for at least one database, including any limits used, such that it could be repeated.</w:t>
            </w:r>
          </w:p>
        </w:tc>
        <w:tc>
          <w:tcPr>
            <w:tcW w:w="515" w:type="pct"/>
            <w:vAlign w:val="center"/>
          </w:tcPr>
          <w:p w14:paraId="4A6A289F" w14:textId="34EA5D99" w:rsidR="009E52F4" w:rsidRPr="006257F3" w:rsidRDefault="006D77F2"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eastAsiaTheme="minorEastAsia" w:hAnsi="Times New Roman" w:cs="Times New Roman"/>
                <w:bCs/>
                <w:color w:val="auto"/>
                <w:sz w:val="21"/>
                <w:szCs w:val="21"/>
                <w:lang w:eastAsia="zh-CN"/>
              </w:rPr>
              <w:t>#3</w:t>
            </w:r>
          </w:p>
        </w:tc>
      </w:tr>
      <w:tr w:rsidR="009E52F4" w:rsidRPr="006257F3" w14:paraId="7030ACCE" w14:textId="77777777" w:rsidTr="00124129">
        <w:trPr>
          <w:trHeight w:val="20"/>
          <w:jc w:val="center"/>
        </w:trPr>
        <w:tc>
          <w:tcPr>
            <w:tcW w:w="926" w:type="pct"/>
            <w:vAlign w:val="center"/>
          </w:tcPr>
          <w:p w14:paraId="0D093200" w14:textId="58CCED6B"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Study selection</w:t>
            </w:r>
          </w:p>
        </w:tc>
        <w:tc>
          <w:tcPr>
            <w:tcW w:w="386" w:type="pct"/>
            <w:vAlign w:val="center"/>
          </w:tcPr>
          <w:p w14:paraId="34CFEE69"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9</w:t>
            </w:r>
          </w:p>
        </w:tc>
        <w:tc>
          <w:tcPr>
            <w:tcW w:w="3173" w:type="pct"/>
            <w:vAlign w:val="center"/>
          </w:tcPr>
          <w:p w14:paraId="27FA05C4" w14:textId="48BD0DD8"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State the process for selecting studies (</w:t>
            </w:r>
            <w:r w:rsidRPr="006257F3">
              <w:rPr>
                <w:rFonts w:ascii="Times New Roman" w:hAnsi="Times New Roman" w:cs="Times New Roman"/>
                <w:bCs/>
                <w:i/>
                <w:iCs/>
                <w:sz w:val="21"/>
                <w:szCs w:val="21"/>
              </w:rPr>
              <w:t>i.e.</w:t>
            </w:r>
            <w:r w:rsidRPr="006257F3">
              <w:rPr>
                <w:rFonts w:ascii="Times New Roman" w:hAnsi="Times New Roman" w:cs="Times New Roman"/>
                <w:bCs/>
                <w:sz w:val="21"/>
                <w:szCs w:val="21"/>
              </w:rPr>
              <w:t>, screening, eligibility, included in systematic review, and, if applicable, included in the meta-analysis).</w:t>
            </w:r>
          </w:p>
        </w:tc>
        <w:tc>
          <w:tcPr>
            <w:tcW w:w="515" w:type="pct"/>
            <w:vAlign w:val="center"/>
          </w:tcPr>
          <w:p w14:paraId="3DBBFEF4" w14:textId="3FA320E0" w:rsidR="009E52F4" w:rsidRPr="006257F3" w:rsidRDefault="006D77F2" w:rsidP="006257F3">
            <w:pPr>
              <w:ind w:firstLineChars="0" w:firstLine="0"/>
              <w:jc w:val="center"/>
              <w:rPr>
                <w:bCs/>
              </w:rPr>
            </w:pPr>
            <w:r w:rsidRPr="006257F3">
              <w:rPr>
                <w:bCs/>
              </w:rPr>
              <w:t>#3</w:t>
            </w:r>
            <w:r w:rsidR="00CD4869" w:rsidRPr="006257F3">
              <w:rPr>
                <w:bCs/>
              </w:rPr>
              <w:t>–</w:t>
            </w:r>
            <w:r w:rsidRPr="006257F3">
              <w:rPr>
                <w:bCs/>
              </w:rPr>
              <w:t>#4</w:t>
            </w:r>
          </w:p>
        </w:tc>
      </w:tr>
      <w:tr w:rsidR="009E52F4" w:rsidRPr="006257F3" w14:paraId="525D2CA9" w14:textId="77777777" w:rsidTr="00124129">
        <w:trPr>
          <w:trHeight w:val="20"/>
          <w:jc w:val="center"/>
        </w:trPr>
        <w:tc>
          <w:tcPr>
            <w:tcW w:w="926" w:type="pct"/>
            <w:vAlign w:val="center"/>
          </w:tcPr>
          <w:p w14:paraId="166256B2" w14:textId="17C8E77F"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Data collection process</w:t>
            </w:r>
          </w:p>
        </w:tc>
        <w:tc>
          <w:tcPr>
            <w:tcW w:w="386" w:type="pct"/>
            <w:vAlign w:val="center"/>
          </w:tcPr>
          <w:p w14:paraId="55A4A7E1"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10</w:t>
            </w:r>
          </w:p>
        </w:tc>
        <w:tc>
          <w:tcPr>
            <w:tcW w:w="3173" w:type="pct"/>
            <w:vAlign w:val="center"/>
          </w:tcPr>
          <w:p w14:paraId="28C94BF0" w14:textId="1165A651"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Describe method of data extraction from reports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piloted forms, independently, in duplicate) and any processes for obtaining and confirming data from investigators.</w:t>
            </w:r>
          </w:p>
        </w:tc>
        <w:tc>
          <w:tcPr>
            <w:tcW w:w="515" w:type="pct"/>
            <w:vAlign w:val="center"/>
          </w:tcPr>
          <w:p w14:paraId="4D7310ED" w14:textId="1B8EB78B" w:rsidR="009E52F4" w:rsidRPr="006257F3" w:rsidRDefault="006D77F2" w:rsidP="006257F3">
            <w:pPr>
              <w:ind w:firstLineChars="0" w:firstLine="0"/>
              <w:jc w:val="center"/>
              <w:rPr>
                <w:bCs/>
              </w:rPr>
            </w:pPr>
            <w:r w:rsidRPr="006257F3">
              <w:rPr>
                <w:bCs/>
              </w:rPr>
              <w:t>#4</w:t>
            </w:r>
          </w:p>
        </w:tc>
      </w:tr>
      <w:tr w:rsidR="009E52F4" w:rsidRPr="006257F3" w14:paraId="65B42AA7" w14:textId="77777777" w:rsidTr="00124129">
        <w:trPr>
          <w:trHeight w:val="20"/>
          <w:jc w:val="center"/>
        </w:trPr>
        <w:tc>
          <w:tcPr>
            <w:tcW w:w="926" w:type="pct"/>
            <w:vAlign w:val="center"/>
          </w:tcPr>
          <w:p w14:paraId="5B87440E" w14:textId="03AA273A"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Data items</w:t>
            </w:r>
          </w:p>
        </w:tc>
        <w:tc>
          <w:tcPr>
            <w:tcW w:w="386" w:type="pct"/>
            <w:vAlign w:val="center"/>
          </w:tcPr>
          <w:p w14:paraId="6F4AC62B"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11</w:t>
            </w:r>
          </w:p>
        </w:tc>
        <w:tc>
          <w:tcPr>
            <w:tcW w:w="3173" w:type="pct"/>
            <w:vAlign w:val="center"/>
          </w:tcPr>
          <w:p w14:paraId="22A14DD8" w14:textId="31AF9F95"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List and define all variables for which data were sought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PICOS, funding sources) and any assumptions and simplifications made.</w:t>
            </w:r>
          </w:p>
        </w:tc>
        <w:tc>
          <w:tcPr>
            <w:tcW w:w="515" w:type="pct"/>
            <w:vAlign w:val="center"/>
          </w:tcPr>
          <w:p w14:paraId="21341271" w14:textId="4D2421B1" w:rsidR="009E52F4" w:rsidRPr="006257F3" w:rsidRDefault="006D77F2" w:rsidP="006257F3">
            <w:pPr>
              <w:ind w:firstLineChars="0" w:firstLine="0"/>
              <w:jc w:val="center"/>
              <w:rPr>
                <w:bCs/>
              </w:rPr>
            </w:pPr>
            <w:r w:rsidRPr="006257F3">
              <w:rPr>
                <w:bCs/>
              </w:rPr>
              <w:t>#4</w:t>
            </w:r>
          </w:p>
        </w:tc>
      </w:tr>
      <w:tr w:rsidR="009E52F4" w:rsidRPr="006257F3" w14:paraId="4EA1C953" w14:textId="77777777" w:rsidTr="00124129">
        <w:trPr>
          <w:trHeight w:val="20"/>
          <w:jc w:val="center"/>
        </w:trPr>
        <w:tc>
          <w:tcPr>
            <w:tcW w:w="926" w:type="pct"/>
            <w:vAlign w:val="center"/>
          </w:tcPr>
          <w:p w14:paraId="4BD52BF3" w14:textId="77777777"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lastRenderedPageBreak/>
              <w:t>Geometry of the network</w:t>
            </w:r>
          </w:p>
        </w:tc>
        <w:tc>
          <w:tcPr>
            <w:tcW w:w="386" w:type="pct"/>
            <w:vAlign w:val="center"/>
          </w:tcPr>
          <w:p w14:paraId="4C03D69A"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S1</w:t>
            </w:r>
          </w:p>
        </w:tc>
        <w:tc>
          <w:tcPr>
            <w:tcW w:w="3173" w:type="pct"/>
            <w:vAlign w:val="center"/>
          </w:tcPr>
          <w:p w14:paraId="4A4CBD2B"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Describe methods used to explore the geometry of the treatment network under study and potential biases related to it. This should include how the evidence base has been graphically summarized for presentation, and what characteristics were compiled and used to describe the evidence base to readers.</w:t>
            </w:r>
          </w:p>
        </w:tc>
        <w:tc>
          <w:tcPr>
            <w:tcW w:w="515" w:type="pct"/>
            <w:vAlign w:val="center"/>
          </w:tcPr>
          <w:p w14:paraId="7D01F1AF" w14:textId="7E2D671A" w:rsidR="009E52F4" w:rsidRPr="006257F3" w:rsidRDefault="006D77F2" w:rsidP="006257F3">
            <w:pPr>
              <w:pStyle w:val="Default"/>
              <w:jc w:val="center"/>
              <w:rPr>
                <w:rFonts w:ascii="Times New Roman" w:eastAsiaTheme="minorEastAsia" w:hAnsi="Times New Roman" w:cs="Times New Roman"/>
                <w:bCs/>
                <w:i/>
                <w:color w:val="auto"/>
                <w:sz w:val="21"/>
                <w:szCs w:val="21"/>
                <w:lang w:eastAsia="zh-CN"/>
              </w:rPr>
            </w:pPr>
            <w:r w:rsidRPr="006257F3">
              <w:rPr>
                <w:rFonts w:ascii="Times New Roman" w:hAnsi="Times New Roman" w:cs="Times New Roman"/>
                <w:bCs/>
                <w:sz w:val="21"/>
                <w:szCs w:val="21"/>
                <w:lang w:eastAsia="zh-CN"/>
              </w:rPr>
              <w:t>#4</w:t>
            </w:r>
          </w:p>
        </w:tc>
      </w:tr>
      <w:tr w:rsidR="009E52F4" w:rsidRPr="006257F3" w14:paraId="3D92D96C" w14:textId="77777777" w:rsidTr="00124129">
        <w:trPr>
          <w:trHeight w:val="20"/>
          <w:jc w:val="center"/>
        </w:trPr>
        <w:tc>
          <w:tcPr>
            <w:tcW w:w="926" w:type="pct"/>
            <w:vAlign w:val="center"/>
          </w:tcPr>
          <w:p w14:paraId="2FB54DA5" w14:textId="3989E3DB"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Risk of bias within individual studies</w:t>
            </w:r>
          </w:p>
        </w:tc>
        <w:tc>
          <w:tcPr>
            <w:tcW w:w="386" w:type="pct"/>
            <w:vAlign w:val="center"/>
          </w:tcPr>
          <w:p w14:paraId="59707A46"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12</w:t>
            </w:r>
          </w:p>
        </w:tc>
        <w:tc>
          <w:tcPr>
            <w:tcW w:w="3173" w:type="pct"/>
            <w:vAlign w:val="center"/>
          </w:tcPr>
          <w:p w14:paraId="4B0FA645" w14:textId="79F72265"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Describe methods used for assessing risk of bias of individual studies (including specification of whether this was done at the study or outcome level), and how this information is to be used in any data synthesis.</w:t>
            </w:r>
          </w:p>
        </w:tc>
        <w:tc>
          <w:tcPr>
            <w:tcW w:w="515" w:type="pct"/>
            <w:vAlign w:val="center"/>
          </w:tcPr>
          <w:p w14:paraId="326A92EA" w14:textId="0209DB82" w:rsidR="009E52F4" w:rsidRPr="006257F3" w:rsidRDefault="00611811"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hAnsi="Times New Roman" w:cs="Times New Roman"/>
                <w:bCs/>
                <w:sz w:val="21"/>
                <w:szCs w:val="21"/>
                <w:lang w:eastAsia="zh-CN"/>
              </w:rPr>
              <w:t>#4</w:t>
            </w:r>
          </w:p>
        </w:tc>
      </w:tr>
      <w:tr w:rsidR="009E52F4" w:rsidRPr="006257F3" w14:paraId="4C8815E2" w14:textId="77777777" w:rsidTr="00124129">
        <w:trPr>
          <w:trHeight w:val="20"/>
          <w:jc w:val="center"/>
        </w:trPr>
        <w:tc>
          <w:tcPr>
            <w:tcW w:w="926" w:type="pct"/>
            <w:vAlign w:val="center"/>
          </w:tcPr>
          <w:p w14:paraId="45ABE9D6" w14:textId="18EF74BB"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Summary measures</w:t>
            </w:r>
          </w:p>
        </w:tc>
        <w:tc>
          <w:tcPr>
            <w:tcW w:w="386" w:type="pct"/>
            <w:vAlign w:val="center"/>
          </w:tcPr>
          <w:p w14:paraId="6F369C44"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13</w:t>
            </w:r>
          </w:p>
        </w:tc>
        <w:tc>
          <w:tcPr>
            <w:tcW w:w="3173" w:type="pct"/>
            <w:vAlign w:val="center"/>
          </w:tcPr>
          <w:p w14:paraId="1D15E1A1"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State the principal summary measures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xml:space="preserve">, risk ratio, difference in means). </w:t>
            </w:r>
            <w:r w:rsidRPr="006257F3">
              <w:rPr>
                <w:rFonts w:ascii="Times New Roman" w:hAnsi="Times New Roman" w:cs="Times New Roman"/>
                <w:bCs/>
                <w:i/>
                <w:sz w:val="21"/>
                <w:szCs w:val="21"/>
              </w:rPr>
              <w:t>Also describe the use of additional summary measures assessed, such as treatment rankings and surface under the cumulative ranking curve (SUCRA) values, as well as modified approaches used to present summary findings from meta-analyses.</w:t>
            </w:r>
          </w:p>
        </w:tc>
        <w:tc>
          <w:tcPr>
            <w:tcW w:w="515" w:type="pct"/>
            <w:vAlign w:val="center"/>
          </w:tcPr>
          <w:p w14:paraId="6B7D99F4" w14:textId="7722B022" w:rsidR="009E52F4" w:rsidRPr="006257F3" w:rsidRDefault="00611811"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hAnsi="Times New Roman" w:cs="Times New Roman"/>
                <w:bCs/>
                <w:sz w:val="21"/>
                <w:szCs w:val="21"/>
                <w:lang w:eastAsia="zh-CN"/>
              </w:rPr>
              <w:t>#4</w:t>
            </w:r>
          </w:p>
        </w:tc>
      </w:tr>
      <w:tr w:rsidR="009E52F4" w:rsidRPr="006257F3" w14:paraId="5831B97A" w14:textId="77777777" w:rsidTr="00124129">
        <w:trPr>
          <w:trHeight w:val="20"/>
          <w:jc w:val="center"/>
        </w:trPr>
        <w:tc>
          <w:tcPr>
            <w:tcW w:w="926" w:type="pct"/>
            <w:vAlign w:val="center"/>
          </w:tcPr>
          <w:p w14:paraId="1BBC5CD7" w14:textId="77777777"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Planned methods of analysis</w:t>
            </w:r>
          </w:p>
        </w:tc>
        <w:tc>
          <w:tcPr>
            <w:tcW w:w="386" w:type="pct"/>
            <w:vAlign w:val="center"/>
          </w:tcPr>
          <w:p w14:paraId="24426080"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14</w:t>
            </w:r>
          </w:p>
        </w:tc>
        <w:tc>
          <w:tcPr>
            <w:tcW w:w="3173" w:type="pct"/>
            <w:vAlign w:val="center"/>
          </w:tcPr>
          <w:p w14:paraId="217CD16A" w14:textId="355DDD1C"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Describe the methods of handling data and combining results of studies for each network meta-analysis. This should include, but not be limited to:</w:t>
            </w:r>
          </w:p>
          <w:p w14:paraId="4C7A8ADA" w14:textId="5264FD74" w:rsidR="009E52F4" w:rsidRPr="006257F3" w:rsidRDefault="00CD4869" w:rsidP="006257F3">
            <w:pPr>
              <w:pStyle w:val="Default"/>
              <w:jc w:val="center"/>
              <w:rPr>
                <w:rFonts w:ascii="Times New Roman" w:hAnsi="Times New Roman" w:cs="Times New Roman"/>
                <w:bCs/>
                <w:i/>
                <w:sz w:val="21"/>
                <w:szCs w:val="21"/>
              </w:rPr>
            </w:pPr>
            <w:r w:rsidRPr="006257F3">
              <w:rPr>
                <w:rFonts w:ascii="Times New Roman" w:hAnsi="Times New Roman" w:cs="Times New Roman"/>
                <w:bCs/>
                <w:sz w:val="21"/>
                <w:szCs w:val="21"/>
              </w:rPr>
              <w:t xml:space="preserve">● </w:t>
            </w:r>
            <w:r w:rsidR="009E52F4" w:rsidRPr="006257F3">
              <w:rPr>
                <w:rFonts w:ascii="Times New Roman" w:hAnsi="Times New Roman" w:cs="Times New Roman"/>
                <w:bCs/>
                <w:i/>
                <w:sz w:val="21"/>
                <w:szCs w:val="21"/>
              </w:rPr>
              <w:t>Handling of multi-arm trials;</w:t>
            </w:r>
          </w:p>
          <w:p w14:paraId="142DA1A4" w14:textId="0890F2D7" w:rsidR="009E52F4" w:rsidRPr="006257F3" w:rsidRDefault="00CD4869" w:rsidP="006257F3">
            <w:pPr>
              <w:pStyle w:val="Default"/>
              <w:jc w:val="center"/>
              <w:rPr>
                <w:rFonts w:ascii="Times New Roman" w:hAnsi="Times New Roman" w:cs="Times New Roman"/>
                <w:bCs/>
                <w:i/>
                <w:sz w:val="21"/>
                <w:szCs w:val="21"/>
              </w:rPr>
            </w:pPr>
            <w:r w:rsidRPr="006257F3">
              <w:rPr>
                <w:rFonts w:ascii="Times New Roman" w:hAnsi="Times New Roman" w:cs="Times New Roman"/>
                <w:bCs/>
                <w:sz w:val="21"/>
                <w:szCs w:val="21"/>
              </w:rPr>
              <w:t xml:space="preserve">● </w:t>
            </w:r>
            <w:r w:rsidR="009E52F4" w:rsidRPr="006257F3">
              <w:rPr>
                <w:rFonts w:ascii="Times New Roman" w:hAnsi="Times New Roman" w:cs="Times New Roman"/>
                <w:bCs/>
                <w:i/>
                <w:sz w:val="21"/>
                <w:szCs w:val="21"/>
              </w:rPr>
              <w:t>Selection of variance structure;</w:t>
            </w:r>
          </w:p>
          <w:p w14:paraId="359EDF41" w14:textId="61547A13" w:rsidR="009E52F4" w:rsidRPr="006257F3" w:rsidRDefault="00CD4869" w:rsidP="006257F3">
            <w:pPr>
              <w:pStyle w:val="Default"/>
              <w:jc w:val="center"/>
              <w:rPr>
                <w:rFonts w:ascii="Times New Roman" w:hAnsi="Times New Roman" w:cs="Times New Roman"/>
                <w:bCs/>
                <w:i/>
                <w:sz w:val="21"/>
                <w:szCs w:val="21"/>
              </w:rPr>
            </w:pPr>
            <w:r w:rsidRPr="006257F3">
              <w:rPr>
                <w:rFonts w:ascii="Times New Roman" w:hAnsi="Times New Roman" w:cs="Times New Roman"/>
                <w:bCs/>
                <w:sz w:val="21"/>
                <w:szCs w:val="21"/>
              </w:rPr>
              <w:t xml:space="preserve">● </w:t>
            </w:r>
            <w:r w:rsidR="009E52F4" w:rsidRPr="006257F3">
              <w:rPr>
                <w:rFonts w:ascii="Times New Roman" w:hAnsi="Times New Roman" w:cs="Times New Roman"/>
                <w:bCs/>
                <w:i/>
                <w:sz w:val="21"/>
                <w:szCs w:val="21"/>
              </w:rPr>
              <w:t>Selection of prior distributions in Bayesian analyses; and</w:t>
            </w:r>
          </w:p>
          <w:p w14:paraId="2AE78FD0" w14:textId="76598BFF" w:rsidR="009E52F4" w:rsidRPr="006257F3" w:rsidRDefault="00CD4869"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 xml:space="preserve">● </w:t>
            </w:r>
            <w:r w:rsidR="009E52F4" w:rsidRPr="006257F3">
              <w:rPr>
                <w:rFonts w:ascii="Times New Roman" w:hAnsi="Times New Roman" w:cs="Times New Roman"/>
                <w:bCs/>
                <w:i/>
                <w:sz w:val="21"/>
                <w:szCs w:val="21"/>
              </w:rPr>
              <w:t>Assessment of model fit.</w:t>
            </w:r>
          </w:p>
        </w:tc>
        <w:tc>
          <w:tcPr>
            <w:tcW w:w="515" w:type="pct"/>
            <w:vAlign w:val="center"/>
          </w:tcPr>
          <w:p w14:paraId="1084F82E" w14:textId="15821407" w:rsidR="009E52F4" w:rsidRPr="006257F3" w:rsidRDefault="00611811"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hAnsi="Times New Roman" w:cs="Times New Roman"/>
                <w:bCs/>
                <w:sz w:val="21"/>
                <w:szCs w:val="21"/>
                <w:lang w:eastAsia="zh-CN"/>
              </w:rPr>
              <w:t>#4</w:t>
            </w:r>
          </w:p>
        </w:tc>
      </w:tr>
      <w:tr w:rsidR="009E52F4" w:rsidRPr="006257F3" w14:paraId="02E7B9EB" w14:textId="77777777" w:rsidTr="00124129">
        <w:trPr>
          <w:trHeight w:val="20"/>
          <w:jc w:val="center"/>
        </w:trPr>
        <w:tc>
          <w:tcPr>
            <w:tcW w:w="926" w:type="pct"/>
            <w:vAlign w:val="center"/>
          </w:tcPr>
          <w:p w14:paraId="06A56314" w14:textId="77777777"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Assessment of Inconsistency</w:t>
            </w:r>
          </w:p>
        </w:tc>
        <w:tc>
          <w:tcPr>
            <w:tcW w:w="386" w:type="pct"/>
            <w:vAlign w:val="center"/>
          </w:tcPr>
          <w:p w14:paraId="11D69D02"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S2</w:t>
            </w:r>
          </w:p>
        </w:tc>
        <w:tc>
          <w:tcPr>
            <w:tcW w:w="3173" w:type="pct"/>
            <w:vAlign w:val="center"/>
          </w:tcPr>
          <w:p w14:paraId="715205AE" w14:textId="77777777" w:rsidR="009E52F4" w:rsidRPr="006257F3" w:rsidRDefault="009E52F4" w:rsidP="006257F3">
            <w:pPr>
              <w:pStyle w:val="Default"/>
              <w:jc w:val="center"/>
              <w:rPr>
                <w:rFonts w:ascii="Times New Roman" w:hAnsi="Times New Roman" w:cs="Times New Roman"/>
                <w:bCs/>
                <w:i/>
                <w:sz w:val="21"/>
                <w:szCs w:val="21"/>
              </w:rPr>
            </w:pPr>
            <w:r w:rsidRPr="006257F3">
              <w:rPr>
                <w:rFonts w:ascii="Times New Roman" w:hAnsi="Times New Roman" w:cs="Times New Roman"/>
                <w:bCs/>
                <w:color w:val="auto"/>
                <w:sz w:val="21"/>
                <w:szCs w:val="21"/>
              </w:rPr>
              <w:t>Describe the statistical methods used to evaluate the agreement of direct and indirect evidence in the treatment network(s) studied. Describe efforts taken to address its presence when found.</w:t>
            </w:r>
          </w:p>
        </w:tc>
        <w:tc>
          <w:tcPr>
            <w:tcW w:w="515" w:type="pct"/>
            <w:vAlign w:val="center"/>
          </w:tcPr>
          <w:p w14:paraId="72B0C7A3" w14:textId="3A470B96" w:rsidR="009E52F4" w:rsidRPr="006257F3" w:rsidRDefault="00611811" w:rsidP="006257F3">
            <w:pPr>
              <w:pStyle w:val="Default"/>
              <w:jc w:val="center"/>
              <w:rPr>
                <w:rFonts w:ascii="Times New Roman" w:hAnsi="Times New Roman" w:cs="Times New Roman"/>
                <w:bCs/>
                <w:color w:val="auto"/>
                <w:sz w:val="21"/>
                <w:szCs w:val="21"/>
              </w:rPr>
            </w:pPr>
            <w:r w:rsidRPr="006257F3">
              <w:rPr>
                <w:rFonts w:ascii="Times New Roman" w:hAnsi="Times New Roman" w:cs="Times New Roman"/>
                <w:bCs/>
                <w:sz w:val="21"/>
                <w:szCs w:val="21"/>
                <w:lang w:eastAsia="zh-CN"/>
              </w:rPr>
              <w:t>#4</w:t>
            </w:r>
          </w:p>
        </w:tc>
      </w:tr>
      <w:tr w:rsidR="009E52F4" w:rsidRPr="006257F3" w14:paraId="2A1951FF" w14:textId="77777777" w:rsidTr="00124129">
        <w:trPr>
          <w:trHeight w:val="20"/>
          <w:jc w:val="center"/>
        </w:trPr>
        <w:tc>
          <w:tcPr>
            <w:tcW w:w="926" w:type="pct"/>
            <w:vAlign w:val="center"/>
          </w:tcPr>
          <w:p w14:paraId="0ED43009" w14:textId="125655EB"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Risk of bias across studies</w:t>
            </w:r>
          </w:p>
        </w:tc>
        <w:tc>
          <w:tcPr>
            <w:tcW w:w="386" w:type="pct"/>
            <w:vAlign w:val="center"/>
          </w:tcPr>
          <w:p w14:paraId="7D437D92"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15</w:t>
            </w:r>
          </w:p>
        </w:tc>
        <w:tc>
          <w:tcPr>
            <w:tcW w:w="3173" w:type="pct"/>
            <w:vAlign w:val="center"/>
          </w:tcPr>
          <w:p w14:paraId="213532A4" w14:textId="152AD2D1"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Specify any assessment of risk of bias that may affect the cumulative evidence (</w:t>
            </w:r>
            <w:r w:rsidRPr="00960E84">
              <w:rPr>
                <w:rFonts w:ascii="Times New Roman" w:hAnsi="Times New Roman" w:cs="Times New Roman"/>
                <w:bCs/>
                <w:i/>
                <w:iCs/>
                <w:sz w:val="21"/>
                <w:szCs w:val="21"/>
              </w:rPr>
              <w:t>e.g.</w:t>
            </w:r>
            <w:r w:rsidRPr="006257F3">
              <w:rPr>
                <w:rFonts w:ascii="Times New Roman" w:hAnsi="Times New Roman" w:cs="Times New Roman"/>
                <w:bCs/>
                <w:sz w:val="21"/>
                <w:szCs w:val="21"/>
              </w:rPr>
              <w:t>, publication bias, selective reporting within studies).</w:t>
            </w:r>
          </w:p>
        </w:tc>
        <w:tc>
          <w:tcPr>
            <w:tcW w:w="515" w:type="pct"/>
            <w:vAlign w:val="center"/>
          </w:tcPr>
          <w:p w14:paraId="10E486F0" w14:textId="5294586D" w:rsidR="009E52F4" w:rsidRPr="006257F3" w:rsidRDefault="00611811" w:rsidP="006257F3">
            <w:pPr>
              <w:pStyle w:val="Default"/>
              <w:jc w:val="center"/>
              <w:rPr>
                <w:rFonts w:ascii="Times New Roman" w:hAnsi="Times New Roman" w:cs="Times New Roman"/>
                <w:bCs/>
                <w:color w:val="auto"/>
                <w:sz w:val="21"/>
                <w:szCs w:val="21"/>
              </w:rPr>
            </w:pPr>
            <w:r w:rsidRPr="006257F3">
              <w:rPr>
                <w:rFonts w:ascii="Times New Roman" w:hAnsi="Times New Roman" w:cs="Times New Roman"/>
                <w:bCs/>
                <w:sz w:val="21"/>
                <w:szCs w:val="21"/>
                <w:lang w:eastAsia="zh-CN"/>
              </w:rPr>
              <w:t>#4</w:t>
            </w:r>
          </w:p>
        </w:tc>
      </w:tr>
      <w:tr w:rsidR="009E52F4" w:rsidRPr="006257F3" w14:paraId="7A87795E" w14:textId="77777777" w:rsidTr="00124129">
        <w:trPr>
          <w:trHeight w:val="20"/>
          <w:jc w:val="center"/>
        </w:trPr>
        <w:tc>
          <w:tcPr>
            <w:tcW w:w="926" w:type="pct"/>
            <w:vAlign w:val="center"/>
          </w:tcPr>
          <w:p w14:paraId="286B6EF1" w14:textId="26E6697A"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Additional analyses</w:t>
            </w:r>
          </w:p>
        </w:tc>
        <w:tc>
          <w:tcPr>
            <w:tcW w:w="386" w:type="pct"/>
            <w:vAlign w:val="center"/>
          </w:tcPr>
          <w:p w14:paraId="3C8BDC15"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16</w:t>
            </w:r>
          </w:p>
        </w:tc>
        <w:tc>
          <w:tcPr>
            <w:tcW w:w="3173" w:type="pct"/>
            <w:vAlign w:val="center"/>
          </w:tcPr>
          <w:p w14:paraId="5C86E4DF" w14:textId="70694715"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Describe methods of additional analyses if done, indicating which were pre-specified. This may include, but not be limited to, the following:</w:t>
            </w:r>
          </w:p>
          <w:p w14:paraId="3E0737A6" w14:textId="219130CC" w:rsidR="009E52F4" w:rsidRPr="006257F3" w:rsidRDefault="00CD4869"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 xml:space="preserve">● </w:t>
            </w:r>
            <w:r w:rsidR="009E52F4" w:rsidRPr="006257F3">
              <w:rPr>
                <w:rFonts w:ascii="Times New Roman" w:hAnsi="Times New Roman" w:cs="Times New Roman"/>
                <w:bCs/>
                <w:sz w:val="21"/>
                <w:szCs w:val="21"/>
              </w:rPr>
              <w:t>Sensitivity or subgroup analyses;</w:t>
            </w:r>
          </w:p>
          <w:p w14:paraId="35EE9FB7" w14:textId="24F051F8" w:rsidR="009E52F4" w:rsidRPr="006257F3" w:rsidRDefault="00CD4869"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 xml:space="preserve">● </w:t>
            </w:r>
            <w:r w:rsidR="009E52F4" w:rsidRPr="006257F3">
              <w:rPr>
                <w:rFonts w:ascii="Times New Roman" w:hAnsi="Times New Roman" w:cs="Times New Roman"/>
                <w:bCs/>
                <w:sz w:val="21"/>
                <w:szCs w:val="21"/>
              </w:rPr>
              <w:t>Meta-regression analyses;</w:t>
            </w:r>
          </w:p>
          <w:p w14:paraId="1E72031A" w14:textId="438E4408" w:rsidR="009E52F4" w:rsidRPr="006257F3" w:rsidRDefault="00CD4869" w:rsidP="006257F3">
            <w:pPr>
              <w:pStyle w:val="Default"/>
              <w:jc w:val="center"/>
              <w:rPr>
                <w:rFonts w:ascii="Times New Roman" w:hAnsi="Times New Roman" w:cs="Times New Roman"/>
                <w:bCs/>
                <w:i/>
                <w:sz w:val="21"/>
                <w:szCs w:val="21"/>
              </w:rPr>
            </w:pPr>
            <w:r w:rsidRPr="006257F3">
              <w:rPr>
                <w:rFonts w:ascii="Times New Roman" w:hAnsi="Times New Roman" w:cs="Times New Roman"/>
                <w:bCs/>
                <w:sz w:val="21"/>
                <w:szCs w:val="21"/>
              </w:rPr>
              <w:t xml:space="preserve">● </w:t>
            </w:r>
            <w:r w:rsidR="009E52F4" w:rsidRPr="006257F3">
              <w:rPr>
                <w:rFonts w:ascii="Times New Roman" w:hAnsi="Times New Roman" w:cs="Times New Roman"/>
                <w:bCs/>
                <w:i/>
                <w:sz w:val="21"/>
                <w:szCs w:val="21"/>
              </w:rPr>
              <w:t>Alternative formulations of the treatment network; and</w:t>
            </w:r>
          </w:p>
          <w:p w14:paraId="16EDCB33" w14:textId="2BD41B5F" w:rsidR="009E52F4" w:rsidRPr="006257F3" w:rsidRDefault="00CD4869" w:rsidP="006257F3">
            <w:pPr>
              <w:pStyle w:val="Default"/>
              <w:jc w:val="center"/>
              <w:rPr>
                <w:rFonts w:ascii="Times New Roman" w:hAnsi="Times New Roman" w:cs="Times New Roman"/>
                <w:bCs/>
                <w:i/>
                <w:sz w:val="21"/>
                <w:szCs w:val="21"/>
                <w:u w:val="single"/>
              </w:rPr>
            </w:pPr>
            <w:r w:rsidRPr="006257F3">
              <w:rPr>
                <w:rFonts w:ascii="Times New Roman" w:hAnsi="Times New Roman" w:cs="Times New Roman"/>
                <w:bCs/>
                <w:sz w:val="21"/>
                <w:szCs w:val="21"/>
              </w:rPr>
              <w:t xml:space="preserve">● </w:t>
            </w:r>
            <w:r w:rsidR="009E52F4" w:rsidRPr="006257F3">
              <w:rPr>
                <w:rFonts w:ascii="Times New Roman" w:hAnsi="Times New Roman" w:cs="Times New Roman"/>
                <w:bCs/>
                <w:i/>
                <w:sz w:val="21"/>
                <w:szCs w:val="21"/>
              </w:rPr>
              <w:t>Use of alternative prior distributions for Bayesian analyses (if applicable).</w:t>
            </w:r>
          </w:p>
        </w:tc>
        <w:tc>
          <w:tcPr>
            <w:tcW w:w="515" w:type="pct"/>
            <w:vAlign w:val="center"/>
          </w:tcPr>
          <w:p w14:paraId="3B991355" w14:textId="19CECD83" w:rsidR="009E52F4" w:rsidRPr="006257F3" w:rsidRDefault="00611811" w:rsidP="006257F3">
            <w:pPr>
              <w:pStyle w:val="Default"/>
              <w:jc w:val="center"/>
              <w:rPr>
                <w:rFonts w:ascii="Times New Roman" w:eastAsiaTheme="minorEastAsia" w:hAnsi="Times New Roman" w:cs="Times New Roman"/>
                <w:bCs/>
                <w:iCs/>
                <w:color w:val="auto"/>
                <w:sz w:val="21"/>
                <w:szCs w:val="21"/>
                <w:lang w:eastAsia="zh-CN"/>
              </w:rPr>
            </w:pPr>
            <w:r w:rsidRPr="006257F3">
              <w:rPr>
                <w:rFonts w:ascii="Times New Roman" w:eastAsiaTheme="minorEastAsia" w:hAnsi="Times New Roman" w:cs="Times New Roman"/>
                <w:bCs/>
                <w:iCs/>
                <w:color w:val="auto"/>
                <w:sz w:val="21"/>
                <w:szCs w:val="21"/>
                <w:lang w:eastAsia="zh-CN"/>
              </w:rPr>
              <w:t>N/A</w:t>
            </w:r>
          </w:p>
        </w:tc>
      </w:tr>
      <w:tr w:rsidR="006257F3" w:rsidRPr="006257F3" w14:paraId="4C1BC189" w14:textId="77777777" w:rsidTr="006257F3">
        <w:trPr>
          <w:trHeight w:val="20"/>
          <w:jc w:val="center"/>
        </w:trPr>
        <w:tc>
          <w:tcPr>
            <w:tcW w:w="5000" w:type="pct"/>
            <w:gridSpan w:val="4"/>
            <w:vAlign w:val="center"/>
          </w:tcPr>
          <w:p w14:paraId="3CCE2986" w14:textId="1ECF7522" w:rsidR="006257F3" w:rsidRPr="006257F3" w:rsidRDefault="006257F3" w:rsidP="006257F3">
            <w:pPr>
              <w:pStyle w:val="Default"/>
              <w:rPr>
                <w:rFonts w:ascii="Times New Roman" w:hAnsi="Times New Roman" w:cs="Times New Roman"/>
                <w:bCs/>
                <w:i/>
                <w:color w:val="auto"/>
                <w:sz w:val="21"/>
                <w:szCs w:val="21"/>
              </w:rPr>
            </w:pPr>
            <w:r w:rsidRPr="006257F3">
              <w:rPr>
                <w:rFonts w:ascii="Times New Roman" w:hAnsi="Times New Roman" w:cs="Times New Roman"/>
                <w:bCs/>
                <w:sz w:val="21"/>
                <w:szCs w:val="21"/>
              </w:rPr>
              <w:t>RESULTS</w:t>
            </w:r>
            <w:r w:rsidRPr="006257F3">
              <w:rPr>
                <w:rFonts w:ascii="Times New Roman" w:hAnsi="Times New Roman" w:cs="Times New Roman"/>
                <w:bCs/>
                <w:sz w:val="21"/>
                <w:szCs w:val="21"/>
                <w:vertAlign w:val="superscript"/>
              </w:rPr>
              <w:t>†</w:t>
            </w:r>
          </w:p>
        </w:tc>
      </w:tr>
      <w:tr w:rsidR="009E52F4" w:rsidRPr="006257F3" w14:paraId="6BFBB996" w14:textId="77777777" w:rsidTr="00124129">
        <w:trPr>
          <w:trHeight w:val="20"/>
          <w:jc w:val="center"/>
        </w:trPr>
        <w:tc>
          <w:tcPr>
            <w:tcW w:w="926" w:type="pct"/>
            <w:vAlign w:val="center"/>
          </w:tcPr>
          <w:p w14:paraId="5FDC8606" w14:textId="57553711"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Study selection</w:t>
            </w:r>
          </w:p>
        </w:tc>
        <w:tc>
          <w:tcPr>
            <w:tcW w:w="386" w:type="pct"/>
            <w:vAlign w:val="center"/>
          </w:tcPr>
          <w:p w14:paraId="2A0E8B8B"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17</w:t>
            </w:r>
          </w:p>
        </w:tc>
        <w:tc>
          <w:tcPr>
            <w:tcW w:w="3173" w:type="pct"/>
            <w:vAlign w:val="center"/>
          </w:tcPr>
          <w:p w14:paraId="0B0C148A" w14:textId="7B2E78B0"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Give numbers of studies screened, assessed for eligibility, and included in the review, with reasons for exclusions at each stage, ideally with a flow diagram.</w:t>
            </w:r>
          </w:p>
        </w:tc>
        <w:tc>
          <w:tcPr>
            <w:tcW w:w="515" w:type="pct"/>
            <w:vAlign w:val="center"/>
          </w:tcPr>
          <w:p w14:paraId="697C98B8" w14:textId="72BAD98F" w:rsidR="009E52F4" w:rsidRPr="006257F3" w:rsidRDefault="00611811"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eastAsiaTheme="minorEastAsia" w:hAnsi="Times New Roman" w:cs="Times New Roman"/>
                <w:bCs/>
                <w:color w:val="auto"/>
                <w:sz w:val="21"/>
                <w:szCs w:val="21"/>
                <w:lang w:eastAsia="zh-CN"/>
              </w:rPr>
              <w:t>#5</w:t>
            </w:r>
          </w:p>
        </w:tc>
      </w:tr>
      <w:tr w:rsidR="009E52F4" w:rsidRPr="006257F3" w14:paraId="6AF52A1D" w14:textId="77777777" w:rsidTr="00124129">
        <w:trPr>
          <w:trHeight w:val="20"/>
          <w:jc w:val="center"/>
        </w:trPr>
        <w:tc>
          <w:tcPr>
            <w:tcW w:w="926" w:type="pct"/>
            <w:vAlign w:val="center"/>
          </w:tcPr>
          <w:p w14:paraId="330B9B2A" w14:textId="77777777"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Presentation of network structure</w:t>
            </w:r>
          </w:p>
        </w:tc>
        <w:tc>
          <w:tcPr>
            <w:tcW w:w="386" w:type="pct"/>
            <w:vAlign w:val="center"/>
          </w:tcPr>
          <w:p w14:paraId="5F4C74D8"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S3</w:t>
            </w:r>
          </w:p>
        </w:tc>
        <w:tc>
          <w:tcPr>
            <w:tcW w:w="3173" w:type="pct"/>
            <w:vAlign w:val="center"/>
          </w:tcPr>
          <w:p w14:paraId="132B7377" w14:textId="40D8FF42"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Provide a network graph of the included studies to enable visualization of the geometry of the treatment network.</w:t>
            </w:r>
          </w:p>
        </w:tc>
        <w:tc>
          <w:tcPr>
            <w:tcW w:w="515" w:type="pct"/>
            <w:vAlign w:val="center"/>
          </w:tcPr>
          <w:p w14:paraId="04F94C6A" w14:textId="120F81BC" w:rsidR="009E52F4" w:rsidRPr="006257F3" w:rsidRDefault="00611811" w:rsidP="006257F3">
            <w:pPr>
              <w:pStyle w:val="Default"/>
              <w:jc w:val="center"/>
              <w:rPr>
                <w:rFonts w:ascii="Times New Roman" w:eastAsiaTheme="minorEastAsia" w:hAnsi="Times New Roman" w:cs="Times New Roman"/>
                <w:bCs/>
                <w:i/>
                <w:color w:val="auto"/>
                <w:sz w:val="21"/>
                <w:szCs w:val="21"/>
                <w:lang w:eastAsia="zh-CN"/>
              </w:rPr>
            </w:pPr>
            <w:r w:rsidRPr="006257F3">
              <w:rPr>
                <w:rFonts w:ascii="Times New Roman" w:eastAsiaTheme="minorEastAsia" w:hAnsi="Times New Roman" w:cs="Times New Roman"/>
                <w:bCs/>
                <w:color w:val="auto"/>
                <w:sz w:val="21"/>
                <w:szCs w:val="21"/>
                <w:lang w:eastAsia="zh-CN"/>
              </w:rPr>
              <w:t>#5</w:t>
            </w:r>
          </w:p>
        </w:tc>
      </w:tr>
      <w:tr w:rsidR="009E52F4" w:rsidRPr="006257F3" w14:paraId="39B32A54" w14:textId="77777777" w:rsidTr="00124129">
        <w:trPr>
          <w:trHeight w:val="20"/>
          <w:jc w:val="center"/>
        </w:trPr>
        <w:tc>
          <w:tcPr>
            <w:tcW w:w="926" w:type="pct"/>
            <w:vAlign w:val="center"/>
          </w:tcPr>
          <w:p w14:paraId="5A5D8FCC" w14:textId="77777777"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Summary of network geometry</w:t>
            </w:r>
          </w:p>
        </w:tc>
        <w:tc>
          <w:tcPr>
            <w:tcW w:w="386" w:type="pct"/>
            <w:vAlign w:val="center"/>
          </w:tcPr>
          <w:p w14:paraId="5262694A"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S4</w:t>
            </w:r>
          </w:p>
        </w:tc>
        <w:tc>
          <w:tcPr>
            <w:tcW w:w="3173" w:type="pct"/>
            <w:vAlign w:val="center"/>
          </w:tcPr>
          <w:p w14:paraId="246E101B"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Provide a brief overview of characteristics of the treatment network. This may include commentary on the abundance of trials and randomized patients for the different interventions and pairwise comparisons in the network, gaps of evidence in the treatment network, and potential biases reflected by the network structure.</w:t>
            </w:r>
          </w:p>
        </w:tc>
        <w:tc>
          <w:tcPr>
            <w:tcW w:w="515" w:type="pct"/>
            <w:vAlign w:val="center"/>
          </w:tcPr>
          <w:p w14:paraId="2D6C9594" w14:textId="609F0A30" w:rsidR="009E52F4" w:rsidRPr="006257F3" w:rsidRDefault="00611811" w:rsidP="006257F3">
            <w:pPr>
              <w:pStyle w:val="Default"/>
              <w:jc w:val="center"/>
              <w:rPr>
                <w:rFonts w:ascii="Times New Roman" w:hAnsi="Times New Roman" w:cs="Times New Roman"/>
                <w:bCs/>
                <w:i/>
                <w:color w:val="auto"/>
                <w:sz w:val="21"/>
                <w:szCs w:val="21"/>
              </w:rPr>
            </w:pPr>
            <w:r w:rsidRPr="006257F3">
              <w:rPr>
                <w:rFonts w:ascii="Times New Roman" w:eastAsiaTheme="minorEastAsia" w:hAnsi="Times New Roman" w:cs="Times New Roman"/>
                <w:bCs/>
                <w:color w:val="auto"/>
                <w:sz w:val="21"/>
                <w:szCs w:val="21"/>
                <w:lang w:eastAsia="zh-CN"/>
              </w:rPr>
              <w:t>#5</w:t>
            </w:r>
          </w:p>
        </w:tc>
      </w:tr>
      <w:tr w:rsidR="009E52F4" w:rsidRPr="006257F3" w14:paraId="4F946380" w14:textId="77777777" w:rsidTr="00124129">
        <w:trPr>
          <w:trHeight w:val="20"/>
          <w:jc w:val="center"/>
        </w:trPr>
        <w:tc>
          <w:tcPr>
            <w:tcW w:w="926" w:type="pct"/>
            <w:vAlign w:val="center"/>
          </w:tcPr>
          <w:p w14:paraId="296BB102" w14:textId="5FC5629D"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Study characteristics</w:t>
            </w:r>
          </w:p>
        </w:tc>
        <w:tc>
          <w:tcPr>
            <w:tcW w:w="386" w:type="pct"/>
            <w:vAlign w:val="center"/>
          </w:tcPr>
          <w:p w14:paraId="2372610F"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18</w:t>
            </w:r>
          </w:p>
        </w:tc>
        <w:tc>
          <w:tcPr>
            <w:tcW w:w="3173" w:type="pct"/>
            <w:vAlign w:val="center"/>
          </w:tcPr>
          <w:p w14:paraId="7602534A" w14:textId="3265007F"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For each study, present characteristics for which data were extracted (</w:t>
            </w:r>
            <w:r w:rsidRPr="00960E84">
              <w:rPr>
                <w:rFonts w:ascii="Times New Roman" w:hAnsi="Times New Roman" w:cs="Times New Roman"/>
                <w:bCs/>
                <w:i/>
                <w:iCs/>
                <w:sz w:val="21"/>
                <w:szCs w:val="21"/>
              </w:rPr>
              <w:t>e.g.</w:t>
            </w:r>
            <w:r w:rsidRPr="006257F3">
              <w:rPr>
                <w:rFonts w:ascii="Times New Roman" w:hAnsi="Times New Roman" w:cs="Times New Roman"/>
                <w:bCs/>
                <w:sz w:val="21"/>
                <w:szCs w:val="21"/>
              </w:rPr>
              <w:t>, study size, PICOS, follow-up period) and provide the citations.</w:t>
            </w:r>
          </w:p>
        </w:tc>
        <w:tc>
          <w:tcPr>
            <w:tcW w:w="515" w:type="pct"/>
            <w:vAlign w:val="center"/>
          </w:tcPr>
          <w:p w14:paraId="52422BBA" w14:textId="70E3F03A" w:rsidR="009E52F4" w:rsidRPr="006257F3" w:rsidRDefault="00611811" w:rsidP="006257F3">
            <w:pPr>
              <w:pStyle w:val="Default"/>
              <w:jc w:val="center"/>
              <w:rPr>
                <w:rFonts w:ascii="Times New Roman" w:hAnsi="Times New Roman" w:cs="Times New Roman"/>
                <w:bCs/>
                <w:color w:val="auto"/>
                <w:sz w:val="21"/>
                <w:szCs w:val="21"/>
              </w:rPr>
            </w:pPr>
            <w:r w:rsidRPr="006257F3">
              <w:rPr>
                <w:rFonts w:ascii="Times New Roman" w:eastAsiaTheme="minorEastAsia" w:hAnsi="Times New Roman" w:cs="Times New Roman"/>
                <w:bCs/>
                <w:color w:val="auto"/>
                <w:sz w:val="21"/>
                <w:szCs w:val="21"/>
                <w:lang w:eastAsia="zh-CN"/>
              </w:rPr>
              <w:t>#5-#6</w:t>
            </w:r>
          </w:p>
        </w:tc>
      </w:tr>
      <w:tr w:rsidR="009E52F4" w:rsidRPr="006257F3" w14:paraId="161B9871" w14:textId="77777777" w:rsidTr="00124129">
        <w:trPr>
          <w:trHeight w:val="20"/>
          <w:jc w:val="center"/>
        </w:trPr>
        <w:tc>
          <w:tcPr>
            <w:tcW w:w="926" w:type="pct"/>
            <w:vAlign w:val="center"/>
          </w:tcPr>
          <w:p w14:paraId="0AB9F2AE" w14:textId="67D0CB58"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Risk of bias within studies</w:t>
            </w:r>
          </w:p>
        </w:tc>
        <w:tc>
          <w:tcPr>
            <w:tcW w:w="386" w:type="pct"/>
            <w:vAlign w:val="center"/>
          </w:tcPr>
          <w:p w14:paraId="1A9FB423"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19</w:t>
            </w:r>
          </w:p>
        </w:tc>
        <w:tc>
          <w:tcPr>
            <w:tcW w:w="3173" w:type="pct"/>
            <w:vAlign w:val="center"/>
          </w:tcPr>
          <w:p w14:paraId="7BCE5BA8" w14:textId="5015EC8C"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Present data on risk of bias of each study and, if available, any outcome level assessment.</w:t>
            </w:r>
          </w:p>
        </w:tc>
        <w:tc>
          <w:tcPr>
            <w:tcW w:w="515" w:type="pct"/>
            <w:vAlign w:val="center"/>
          </w:tcPr>
          <w:p w14:paraId="369F3E08" w14:textId="64520BB2" w:rsidR="009E52F4" w:rsidRPr="006257F3" w:rsidRDefault="00611811" w:rsidP="006257F3">
            <w:pPr>
              <w:pStyle w:val="Default"/>
              <w:jc w:val="center"/>
              <w:rPr>
                <w:rFonts w:ascii="Times New Roman" w:hAnsi="Times New Roman" w:cs="Times New Roman"/>
                <w:bCs/>
                <w:color w:val="auto"/>
                <w:sz w:val="21"/>
                <w:szCs w:val="21"/>
              </w:rPr>
            </w:pPr>
            <w:r w:rsidRPr="006257F3">
              <w:rPr>
                <w:rFonts w:ascii="Times New Roman" w:eastAsiaTheme="minorEastAsia" w:hAnsi="Times New Roman" w:cs="Times New Roman"/>
                <w:bCs/>
                <w:color w:val="auto"/>
                <w:sz w:val="21"/>
                <w:szCs w:val="21"/>
                <w:lang w:eastAsia="zh-CN"/>
              </w:rPr>
              <w:t>#6</w:t>
            </w:r>
          </w:p>
        </w:tc>
      </w:tr>
      <w:tr w:rsidR="009E52F4" w:rsidRPr="006257F3" w14:paraId="4FD4FC38" w14:textId="77777777" w:rsidTr="00124129">
        <w:trPr>
          <w:trHeight w:val="20"/>
          <w:jc w:val="center"/>
        </w:trPr>
        <w:tc>
          <w:tcPr>
            <w:tcW w:w="926" w:type="pct"/>
            <w:vAlign w:val="center"/>
          </w:tcPr>
          <w:p w14:paraId="3BB3F13B" w14:textId="7420A12E"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Results of individual studies</w:t>
            </w:r>
          </w:p>
        </w:tc>
        <w:tc>
          <w:tcPr>
            <w:tcW w:w="386" w:type="pct"/>
            <w:vAlign w:val="center"/>
          </w:tcPr>
          <w:p w14:paraId="013A3789"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20</w:t>
            </w:r>
          </w:p>
        </w:tc>
        <w:tc>
          <w:tcPr>
            <w:tcW w:w="3173" w:type="pct"/>
            <w:vAlign w:val="center"/>
          </w:tcPr>
          <w:p w14:paraId="317120BE" w14:textId="0B6DC06D"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 xml:space="preserve">For all outcomes considered (benefits or harms), present, for each study: </w:t>
            </w:r>
            <w:r w:rsidR="00F64EB2" w:rsidRPr="006257F3">
              <w:rPr>
                <w:rFonts w:ascii="Times New Roman" w:hAnsi="Times New Roman" w:cs="Times New Roman"/>
                <w:bCs/>
                <w:sz w:val="21"/>
                <w:szCs w:val="21"/>
              </w:rPr>
              <w:t>(</w:t>
            </w:r>
            <w:r w:rsidRPr="006257F3">
              <w:rPr>
                <w:rFonts w:ascii="Times New Roman" w:hAnsi="Times New Roman" w:cs="Times New Roman"/>
                <w:bCs/>
                <w:sz w:val="21"/>
                <w:szCs w:val="21"/>
              </w:rPr>
              <w:t xml:space="preserve">1) simple summary data for each intervention group, and </w:t>
            </w:r>
            <w:r w:rsidR="00F64EB2" w:rsidRPr="006257F3">
              <w:rPr>
                <w:rFonts w:ascii="Times New Roman" w:hAnsi="Times New Roman" w:cs="Times New Roman"/>
                <w:bCs/>
                <w:sz w:val="21"/>
                <w:szCs w:val="21"/>
              </w:rPr>
              <w:t>(</w:t>
            </w:r>
            <w:r w:rsidRPr="006257F3">
              <w:rPr>
                <w:rFonts w:ascii="Times New Roman" w:hAnsi="Times New Roman" w:cs="Times New Roman"/>
                <w:bCs/>
                <w:sz w:val="21"/>
                <w:szCs w:val="21"/>
              </w:rPr>
              <w:t xml:space="preserve">2) effect estimates and confidence intervals. </w:t>
            </w:r>
            <w:r w:rsidRPr="006257F3">
              <w:rPr>
                <w:rFonts w:ascii="Times New Roman" w:hAnsi="Times New Roman" w:cs="Times New Roman"/>
                <w:bCs/>
                <w:i/>
                <w:sz w:val="21"/>
                <w:szCs w:val="21"/>
              </w:rPr>
              <w:t>Modified approaches may be needed to deal with information from larger networks.</w:t>
            </w:r>
          </w:p>
        </w:tc>
        <w:tc>
          <w:tcPr>
            <w:tcW w:w="515" w:type="pct"/>
            <w:vAlign w:val="center"/>
          </w:tcPr>
          <w:p w14:paraId="5C01E5AD" w14:textId="22D45840" w:rsidR="009E52F4" w:rsidRPr="006257F3" w:rsidRDefault="00B84ADF" w:rsidP="006257F3">
            <w:pPr>
              <w:pStyle w:val="Default"/>
              <w:jc w:val="center"/>
              <w:rPr>
                <w:rFonts w:ascii="Times New Roman" w:hAnsi="Times New Roman" w:cs="Times New Roman"/>
                <w:bCs/>
                <w:color w:val="auto"/>
                <w:sz w:val="21"/>
                <w:szCs w:val="21"/>
              </w:rPr>
            </w:pPr>
            <w:r w:rsidRPr="006257F3">
              <w:rPr>
                <w:rFonts w:ascii="Times New Roman" w:eastAsiaTheme="minorEastAsia" w:hAnsi="Times New Roman" w:cs="Times New Roman"/>
                <w:bCs/>
                <w:color w:val="auto"/>
                <w:sz w:val="21"/>
                <w:szCs w:val="21"/>
                <w:lang w:eastAsia="zh-CN"/>
              </w:rPr>
              <w:t>#7</w:t>
            </w:r>
          </w:p>
        </w:tc>
      </w:tr>
      <w:tr w:rsidR="009E52F4" w:rsidRPr="006257F3" w14:paraId="4DE4E72C" w14:textId="77777777" w:rsidTr="00124129">
        <w:trPr>
          <w:trHeight w:val="20"/>
          <w:jc w:val="center"/>
        </w:trPr>
        <w:tc>
          <w:tcPr>
            <w:tcW w:w="926" w:type="pct"/>
            <w:vAlign w:val="center"/>
          </w:tcPr>
          <w:p w14:paraId="38DCD4C0" w14:textId="474A5083"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Synthesis of results</w:t>
            </w:r>
          </w:p>
        </w:tc>
        <w:tc>
          <w:tcPr>
            <w:tcW w:w="386" w:type="pct"/>
            <w:vAlign w:val="center"/>
          </w:tcPr>
          <w:p w14:paraId="0ADA8C84"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21</w:t>
            </w:r>
          </w:p>
        </w:tc>
        <w:tc>
          <w:tcPr>
            <w:tcW w:w="3173" w:type="pct"/>
            <w:vAlign w:val="center"/>
          </w:tcPr>
          <w:p w14:paraId="7D4D515B" w14:textId="0C7BD8BD"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 xml:space="preserve">Present results of each meta-analysis done, including confidence/credible intervals. </w:t>
            </w:r>
            <w:r w:rsidRPr="006257F3">
              <w:rPr>
                <w:rFonts w:ascii="Times New Roman" w:hAnsi="Times New Roman" w:cs="Times New Roman"/>
                <w:bCs/>
                <w:i/>
                <w:color w:val="auto"/>
                <w:sz w:val="21"/>
                <w:szCs w:val="21"/>
              </w:rPr>
              <w:t>In larger networks, authors may focus on comparisons versus a particular comparator (e.g.</w:t>
            </w:r>
            <w:r w:rsidR="00F64EB2" w:rsidRPr="006257F3">
              <w:rPr>
                <w:rFonts w:ascii="Times New Roman" w:hAnsi="Times New Roman" w:cs="Times New Roman"/>
                <w:bCs/>
                <w:i/>
                <w:color w:val="auto"/>
                <w:sz w:val="21"/>
                <w:szCs w:val="21"/>
              </w:rPr>
              <w:t>,</w:t>
            </w:r>
            <w:r w:rsidRPr="006257F3">
              <w:rPr>
                <w:rFonts w:ascii="Times New Roman" w:hAnsi="Times New Roman" w:cs="Times New Roman"/>
                <w:bCs/>
                <w:i/>
                <w:color w:val="auto"/>
                <w:sz w:val="21"/>
                <w:szCs w:val="21"/>
              </w:rPr>
              <w:t xml:space="preserve"> placebo or standard care), with full findings presented in an appendix. League tables and forest plots may be considered to summarize pairwise comparisons.</w:t>
            </w:r>
            <w:r w:rsidRPr="006257F3">
              <w:rPr>
                <w:rFonts w:ascii="Times New Roman" w:hAnsi="Times New Roman" w:cs="Times New Roman"/>
                <w:bCs/>
                <w:color w:val="auto"/>
                <w:sz w:val="21"/>
                <w:szCs w:val="21"/>
              </w:rPr>
              <w:t xml:space="preserve"> If additional summary </w:t>
            </w:r>
            <w:r w:rsidRPr="006257F3">
              <w:rPr>
                <w:rFonts w:ascii="Times New Roman" w:hAnsi="Times New Roman" w:cs="Times New Roman"/>
                <w:bCs/>
                <w:color w:val="auto"/>
                <w:sz w:val="21"/>
                <w:szCs w:val="21"/>
              </w:rPr>
              <w:lastRenderedPageBreak/>
              <w:t>measures were explored (such as treatment rankings), these should also be presented.</w:t>
            </w:r>
          </w:p>
        </w:tc>
        <w:tc>
          <w:tcPr>
            <w:tcW w:w="515" w:type="pct"/>
            <w:vAlign w:val="center"/>
          </w:tcPr>
          <w:p w14:paraId="1A37131C" w14:textId="102B56FE" w:rsidR="009E52F4" w:rsidRPr="006257F3" w:rsidRDefault="00B84ADF" w:rsidP="006257F3">
            <w:pPr>
              <w:pStyle w:val="Default"/>
              <w:jc w:val="center"/>
              <w:rPr>
                <w:rFonts w:ascii="Times New Roman" w:hAnsi="Times New Roman" w:cs="Times New Roman"/>
                <w:bCs/>
                <w:i/>
                <w:color w:val="auto"/>
                <w:sz w:val="21"/>
                <w:szCs w:val="21"/>
                <w:highlight w:val="yellow"/>
              </w:rPr>
            </w:pPr>
            <w:r w:rsidRPr="006257F3">
              <w:rPr>
                <w:rFonts w:ascii="Times New Roman" w:eastAsiaTheme="minorEastAsia" w:hAnsi="Times New Roman" w:cs="Times New Roman"/>
                <w:bCs/>
                <w:color w:val="auto"/>
                <w:sz w:val="21"/>
                <w:szCs w:val="21"/>
                <w:lang w:eastAsia="zh-CN"/>
              </w:rPr>
              <w:lastRenderedPageBreak/>
              <w:t>#8-#9</w:t>
            </w:r>
          </w:p>
        </w:tc>
      </w:tr>
      <w:tr w:rsidR="009E52F4" w:rsidRPr="006257F3" w14:paraId="5CB3D790" w14:textId="77777777" w:rsidTr="00124129">
        <w:trPr>
          <w:trHeight w:val="20"/>
          <w:jc w:val="center"/>
        </w:trPr>
        <w:tc>
          <w:tcPr>
            <w:tcW w:w="926" w:type="pct"/>
            <w:vAlign w:val="center"/>
          </w:tcPr>
          <w:p w14:paraId="61856032" w14:textId="77777777"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Exploration for inconsistency</w:t>
            </w:r>
          </w:p>
        </w:tc>
        <w:tc>
          <w:tcPr>
            <w:tcW w:w="386" w:type="pct"/>
            <w:vAlign w:val="center"/>
          </w:tcPr>
          <w:p w14:paraId="54C83681"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S5</w:t>
            </w:r>
          </w:p>
        </w:tc>
        <w:tc>
          <w:tcPr>
            <w:tcW w:w="3173" w:type="pct"/>
            <w:vAlign w:val="center"/>
          </w:tcPr>
          <w:p w14:paraId="1FDFD2A0" w14:textId="6963CE34"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color w:val="auto"/>
                <w:sz w:val="21"/>
                <w:szCs w:val="21"/>
              </w:rPr>
              <w:t xml:space="preserve">Describe results from investigations of inconsistency. This may include such information as measures of model fit to compare consistency and inconsistency models, </w:t>
            </w:r>
            <w:r w:rsidR="00960E84" w:rsidRPr="006257F3">
              <w:rPr>
                <w:rFonts w:ascii="Times New Roman" w:hAnsi="Times New Roman" w:cs="Times New Roman"/>
                <w:bCs/>
                <w:i/>
                <w:color w:val="auto"/>
                <w:sz w:val="21"/>
                <w:szCs w:val="21"/>
              </w:rPr>
              <w:t>p</w:t>
            </w:r>
            <w:r w:rsidRPr="006257F3">
              <w:rPr>
                <w:rFonts w:ascii="Times New Roman" w:hAnsi="Times New Roman" w:cs="Times New Roman"/>
                <w:bCs/>
                <w:i/>
                <w:color w:val="auto"/>
                <w:sz w:val="21"/>
                <w:szCs w:val="21"/>
              </w:rPr>
              <w:t xml:space="preserve"> </w:t>
            </w:r>
            <w:r w:rsidRPr="006257F3">
              <w:rPr>
                <w:rFonts w:ascii="Times New Roman" w:hAnsi="Times New Roman" w:cs="Times New Roman"/>
                <w:bCs/>
                <w:color w:val="auto"/>
                <w:sz w:val="21"/>
                <w:szCs w:val="21"/>
              </w:rPr>
              <w:t>values from statistical tests, or summary of inconsistency estimates from different parts of the treatment network.</w:t>
            </w:r>
          </w:p>
        </w:tc>
        <w:tc>
          <w:tcPr>
            <w:tcW w:w="515" w:type="pct"/>
            <w:vAlign w:val="center"/>
          </w:tcPr>
          <w:p w14:paraId="689FFCD8" w14:textId="26EAD7AC" w:rsidR="009E52F4" w:rsidRPr="006257F3" w:rsidRDefault="00B84ADF" w:rsidP="006257F3">
            <w:pPr>
              <w:pStyle w:val="Default"/>
              <w:jc w:val="center"/>
              <w:rPr>
                <w:rFonts w:ascii="Times New Roman" w:hAnsi="Times New Roman" w:cs="Times New Roman"/>
                <w:bCs/>
                <w:i/>
                <w:color w:val="auto"/>
                <w:sz w:val="21"/>
                <w:szCs w:val="21"/>
              </w:rPr>
            </w:pPr>
            <w:r w:rsidRPr="006257F3">
              <w:rPr>
                <w:rFonts w:ascii="Times New Roman" w:eastAsiaTheme="minorEastAsia" w:hAnsi="Times New Roman" w:cs="Times New Roman"/>
                <w:bCs/>
                <w:color w:val="auto"/>
                <w:sz w:val="21"/>
                <w:szCs w:val="21"/>
                <w:lang w:eastAsia="zh-CN"/>
              </w:rPr>
              <w:t>#9</w:t>
            </w:r>
          </w:p>
        </w:tc>
      </w:tr>
      <w:tr w:rsidR="009E52F4" w:rsidRPr="006257F3" w14:paraId="3BDAB4E1" w14:textId="77777777" w:rsidTr="00124129">
        <w:trPr>
          <w:trHeight w:val="20"/>
          <w:jc w:val="center"/>
        </w:trPr>
        <w:tc>
          <w:tcPr>
            <w:tcW w:w="926" w:type="pct"/>
            <w:vAlign w:val="center"/>
          </w:tcPr>
          <w:p w14:paraId="7A619B22" w14:textId="08FF9373"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Risk of bias across studies</w:t>
            </w:r>
          </w:p>
        </w:tc>
        <w:tc>
          <w:tcPr>
            <w:tcW w:w="386" w:type="pct"/>
            <w:vAlign w:val="center"/>
          </w:tcPr>
          <w:p w14:paraId="0D894FCE"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22</w:t>
            </w:r>
          </w:p>
        </w:tc>
        <w:tc>
          <w:tcPr>
            <w:tcW w:w="3173" w:type="pct"/>
            <w:vAlign w:val="center"/>
          </w:tcPr>
          <w:p w14:paraId="67C74D67" w14:textId="4FC85ECB"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Present results of any assessment of risk of bias across studies for the evidence base being studied.</w:t>
            </w:r>
          </w:p>
        </w:tc>
        <w:tc>
          <w:tcPr>
            <w:tcW w:w="515" w:type="pct"/>
            <w:vAlign w:val="center"/>
          </w:tcPr>
          <w:p w14:paraId="63F151C4" w14:textId="1A60B9D4" w:rsidR="009E52F4" w:rsidRPr="006257F3" w:rsidRDefault="00B84ADF" w:rsidP="006257F3">
            <w:pPr>
              <w:pStyle w:val="Default"/>
              <w:jc w:val="center"/>
              <w:rPr>
                <w:rFonts w:ascii="Times New Roman" w:hAnsi="Times New Roman" w:cs="Times New Roman"/>
                <w:bCs/>
                <w:color w:val="auto"/>
                <w:sz w:val="21"/>
                <w:szCs w:val="21"/>
              </w:rPr>
            </w:pPr>
            <w:r w:rsidRPr="006257F3">
              <w:rPr>
                <w:rFonts w:ascii="Times New Roman" w:eastAsiaTheme="minorEastAsia" w:hAnsi="Times New Roman" w:cs="Times New Roman"/>
                <w:bCs/>
                <w:color w:val="auto"/>
                <w:sz w:val="21"/>
                <w:szCs w:val="21"/>
                <w:lang w:eastAsia="zh-CN"/>
              </w:rPr>
              <w:t>#9</w:t>
            </w:r>
          </w:p>
        </w:tc>
      </w:tr>
      <w:tr w:rsidR="009E52F4" w:rsidRPr="006257F3" w14:paraId="7E4980A9" w14:textId="77777777" w:rsidTr="00124129">
        <w:trPr>
          <w:trHeight w:val="20"/>
          <w:jc w:val="center"/>
        </w:trPr>
        <w:tc>
          <w:tcPr>
            <w:tcW w:w="926" w:type="pct"/>
            <w:vAlign w:val="center"/>
          </w:tcPr>
          <w:p w14:paraId="5059EC10" w14:textId="77777777"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Results of additional analyses</w:t>
            </w:r>
          </w:p>
        </w:tc>
        <w:tc>
          <w:tcPr>
            <w:tcW w:w="386" w:type="pct"/>
            <w:vAlign w:val="center"/>
          </w:tcPr>
          <w:p w14:paraId="24C1F0DD"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23</w:t>
            </w:r>
          </w:p>
        </w:tc>
        <w:tc>
          <w:tcPr>
            <w:tcW w:w="3173" w:type="pct"/>
            <w:vAlign w:val="center"/>
          </w:tcPr>
          <w:p w14:paraId="3F4219F7" w14:textId="54E97E8B"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Give results of additional analyses, if done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sensitivity or subgroup analyses, meta-regression analyses</w:t>
            </w:r>
            <w:r w:rsidRPr="006257F3">
              <w:rPr>
                <w:rFonts w:ascii="Times New Roman" w:hAnsi="Times New Roman" w:cs="Times New Roman"/>
                <w:bCs/>
                <w:i/>
                <w:sz w:val="21"/>
                <w:szCs w:val="21"/>
              </w:rPr>
              <w:t>, alternative network geometries studied, alternative choice of prior distributions for Bayesian analyses,</w:t>
            </w:r>
            <w:r w:rsidRPr="006257F3">
              <w:rPr>
                <w:rFonts w:ascii="Times New Roman" w:hAnsi="Times New Roman" w:cs="Times New Roman"/>
                <w:bCs/>
                <w:sz w:val="21"/>
                <w:szCs w:val="21"/>
              </w:rPr>
              <w:t xml:space="preserve"> and so forth).</w:t>
            </w:r>
          </w:p>
        </w:tc>
        <w:tc>
          <w:tcPr>
            <w:tcW w:w="515" w:type="pct"/>
            <w:vAlign w:val="center"/>
          </w:tcPr>
          <w:p w14:paraId="65EADDBD" w14:textId="2773C43C" w:rsidR="009E52F4" w:rsidRPr="006257F3" w:rsidRDefault="00B84ADF" w:rsidP="006257F3">
            <w:pPr>
              <w:pStyle w:val="Default"/>
              <w:jc w:val="center"/>
              <w:rPr>
                <w:rFonts w:ascii="Times New Roman" w:hAnsi="Times New Roman" w:cs="Times New Roman"/>
                <w:bCs/>
                <w:iCs/>
                <w:color w:val="auto"/>
                <w:sz w:val="21"/>
                <w:szCs w:val="21"/>
              </w:rPr>
            </w:pPr>
            <w:r w:rsidRPr="006257F3">
              <w:rPr>
                <w:rFonts w:ascii="Times New Roman" w:eastAsiaTheme="minorEastAsia" w:hAnsi="Times New Roman" w:cs="Times New Roman"/>
                <w:bCs/>
                <w:iCs/>
                <w:color w:val="auto"/>
                <w:sz w:val="21"/>
                <w:szCs w:val="21"/>
                <w:lang w:eastAsia="zh-CN"/>
              </w:rPr>
              <w:t>N/A</w:t>
            </w:r>
          </w:p>
        </w:tc>
      </w:tr>
      <w:tr w:rsidR="006257F3" w:rsidRPr="006257F3" w14:paraId="4D772134" w14:textId="77777777" w:rsidTr="006257F3">
        <w:trPr>
          <w:trHeight w:val="20"/>
          <w:jc w:val="center"/>
        </w:trPr>
        <w:tc>
          <w:tcPr>
            <w:tcW w:w="5000" w:type="pct"/>
            <w:gridSpan w:val="4"/>
            <w:vAlign w:val="center"/>
          </w:tcPr>
          <w:p w14:paraId="115037BE" w14:textId="154C8D6E" w:rsidR="006257F3" w:rsidRPr="006257F3" w:rsidRDefault="006257F3" w:rsidP="006257F3">
            <w:pPr>
              <w:pStyle w:val="Default"/>
              <w:rPr>
                <w:rFonts w:ascii="Times New Roman" w:hAnsi="Times New Roman" w:cs="Times New Roman"/>
                <w:bCs/>
                <w:i/>
                <w:color w:val="auto"/>
                <w:sz w:val="21"/>
                <w:szCs w:val="21"/>
              </w:rPr>
            </w:pPr>
            <w:r w:rsidRPr="006257F3">
              <w:rPr>
                <w:rFonts w:ascii="Times New Roman" w:hAnsi="Times New Roman" w:cs="Times New Roman"/>
                <w:bCs/>
                <w:sz w:val="21"/>
                <w:szCs w:val="21"/>
              </w:rPr>
              <w:t>DISCUSSION</w:t>
            </w:r>
          </w:p>
        </w:tc>
      </w:tr>
      <w:tr w:rsidR="009E52F4" w:rsidRPr="006257F3" w14:paraId="1B65FC42" w14:textId="77777777" w:rsidTr="00124129">
        <w:trPr>
          <w:trHeight w:val="20"/>
          <w:jc w:val="center"/>
        </w:trPr>
        <w:tc>
          <w:tcPr>
            <w:tcW w:w="926" w:type="pct"/>
            <w:vAlign w:val="center"/>
          </w:tcPr>
          <w:p w14:paraId="6E41B608" w14:textId="1CA86A72"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Summary of evidence</w:t>
            </w:r>
          </w:p>
        </w:tc>
        <w:tc>
          <w:tcPr>
            <w:tcW w:w="386" w:type="pct"/>
            <w:vAlign w:val="center"/>
          </w:tcPr>
          <w:p w14:paraId="69F1518E"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24</w:t>
            </w:r>
          </w:p>
        </w:tc>
        <w:tc>
          <w:tcPr>
            <w:tcW w:w="3173" w:type="pct"/>
            <w:vAlign w:val="center"/>
          </w:tcPr>
          <w:p w14:paraId="69D2B024" w14:textId="040869FD"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Summarize the main findings, including the strength of evidence for each main outcome; consider their relevance to key groups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healthcare providers, users, and policy-makers).</w:t>
            </w:r>
          </w:p>
        </w:tc>
        <w:tc>
          <w:tcPr>
            <w:tcW w:w="515" w:type="pct"/>
            <w:vAlign w:val="center"/>
          </w:tcPr>
          <w:p w14:paraId="52BC4312" w14:textId="3715ACFC" w:rsidR="009E52F4" w:rsidRPr="006257F3" w:rsidRDefault="00B84ADF" w:rsidP="006257F3">
            <w:pPr>
              <w:pStyle w:val="Default"/>
              <w:jc w:val="center"/>
              <w:rPr>
                <w:rFonts w:ascii="Times New Roman" w:hAnsi="Times New Roman" w:cs="Times New Roman"/>
                <w:bCs/>
                <w:color w:val="auto"/>
                <w:sz w:val="21"/>
                <w:szCs w:val="21"/>
              </w:rPr>
            </w:pPr>
            <w:r w:rsidRPr="006257F3">
              <w:rPr>
                <w:rFonts w:ascii="Times New Roman" w:eastAsiaTheme="minorEastAsia" w:hAnsi="Times New Roman" w:cs="Times New Roman"/>
                <w:bCs/>
                <w:color w:val="auto"/>
                <w:sz w:val="21"/>
                <w:szCs w:val="21"/>
                <w:lang w:eastAsia="zh-CN"/>
              </w:rPr>
              <w:t>#10</w:t>
            </w:r>
            <w:r w:rsidR="00F001D6" w:rsidRPr="006257F3">
              <w:rPr>
                <w:rFonts w:ascii="Times New Roman" w:eastAsiaTheme="minorEastAsia" w:hAnsi="Times New Roman" w:cs="Times New Roman"/>
                <w:bCs/>
                <w:color w:val="auto"/>
                <w:sz w:val="21"/>
                <w:szCs w:val="21"/>
                <w:lang w:eastAsia="zh-CN"/>
              </w:rPr>
              <w:t>–</w:t>
            </w:r>
            <w:r w:rsidRPr="006257F3">
              <w:rPr>
                <w:rFonts w:ascii="Times New Roman" w:eastAsiaTheme="minorEastAsia" w:hAnsi="Times New Roman" w:cs="Times New Roman"/>
                <w:bCs/>
                <w:color w:val="auto"/>
                <w:sz w:val="21"/>
                <w:szCs w:val="21"/>
                <w:lang w:eastAsia="zh-CN"/>
              </w:rPr>
              <w:t>#12</w:t>
            </w:r>
          </w:p>
        </w:tc>
      </w:tr>
      <w:tr w:rsidR="009E52F4" w:rsidRPr="006257F3" w14:paraId="1F3776BF" w14:textId="77777777" w:rsidTr="00124129">
        <w:trPr>
          <w:trHeight w:val="20"/>
          <w:jc w:val="center"/>
        </w:trPr>
        <w:tc>
          <w:tcPr>
            <w:tcW w:w="926" w:type="pct"/>
            <w:vAlign w:val="center"/>
          </w:tcPr>
          <w:p w14:paraId="328B26FA" w14:textId="51D6C8D4"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Limitations</w:t>
            </w:r>
          </w:p>
        </w:tc>
        <w:tc>
          <w:tcPr>
            <w:tcW w:w="386" w:type="pct"/>
            <w:vAlign w:val="center"/>
          </w:tcPr>
          <w:p w14:paraId="1F6304BD"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25</w:t>
            </w:r>
          </w:p>
        </w:tc>
        <w:tc>
          <w:tcPr>
            <w:tcW w:w="3173" w:type="pct"/>
            <w:vAlign w:val="center"/>
          </w:tcPr>
          <w:p w14:paraId="34B977D0"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Discuss limitations at study and outcome level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risk of bias), and at review level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xml:space="preserve">, incomplete retrieval of identified research, reporting bias). </w:t>
            </w:r>
            <w:r w:rsidRPr="006257F3">
              <w:rPr>
                <w:rFonts w:ascii="Times New Roman" w:hAnsi="Times New Roman" w:cs="Times New Roman"/>
                <w:bCs/>
                <w:i/>
                <w:sz w:val="21"/>
                <w:szCs w:val="21"/>
              </w:rPr>
              <w:t>Comment on the validity of the assumptions, such as transitivity and consistency. Comment on any concerns regarding network geometry (e.g., avoidance of certain comparisons).</w:t>
            </w:r>
          </w:p>
        </w:tc>
        <w:tc>
          <w:tcPr>
            <w:tcW w:w="515" w:type="pct"/>
            <w:vAlign w:val="center"/>
          </w:tcPr>
          <w:p w14:paraId="4A364665" w14:textId="515498A7" w:rsidR="009E52F4" w:rsidRPr="006257F3" w:rsidRDefault="00B84ADF"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eastAsiaTheme="minorEastAsia" w:hAnsi="Times New Roman" w:cs="Times New Roman"/>
                <w:bCs/>
                <w:color w:val="auto"/>
                <w:sz w:val="21"/>
                <w:szCs w:val="21"/>
                <w:lang w:eastAsia="zh-CN"/>
              </w:rPr>
              <w:t>#12</w:t>
            </w:r>
          </w:p>
        </w:tc>
      </w:tr>
      <w:tr w:rsidR="009E52F4" w:rsidRPr="006257F3" w14:paraId="7F720EA8" w14:textId="77777777" w:rsidTr="00124129">
        <w:trPr>
          <w:trHeight w:val="20"/>
          <w:jc w:val="center"/>
        </w:trPr>
        <w:tc>
          <w:tcPr>
            <w:tcW w:w="926" w:type="pct"/>
            <w:vAlign w:val="center"/>
          </w:tcPr>
          <w:p w14:paraId="2DD34000" w14:textId="37E35684"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Conclusions</w:t>
            </w:r>
          </w:p>
        </w:tc>
        <w:tc>
          <w:tcPr>
            <w:tcW w:w="386" w:type="pct"/>
            <w:vAlign w:val="center"/>
          </w:tcPr>
          <w:p w14:paraId="1C4B05D6"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26</w:t>
            </w:r>
          </w:p>
        </w:tc>
        <w:tc>
          <w:tcPr>
            <w:tcW w:w="3173" w:type="pct"/>
            <w:vAlign w:val="center"/>
          </w:tcPr>
          <w:p w14:paraId="052BA150" w14:textId="277AD634"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Provide a general interpretation of the results in the context of other evidence, and implications for future research.</w:t>
            </w:r>
          </w:p>
        </w:tc>
        <w:tc>
          <w:tcPr>
            <w:tcW w:w="515" w:type="pct"/>
            <w:vAlign w:val="center"/>
          </w:tcPr>
          <w:p w14:paraId="75D820DF" w14:textId="7F731968" w:rsidR="009E52F4" w:rsidRPr="006257F3" w:rsidRDefault="00B84ADF" w:rsidP="006257F3">
            <w:pPr>
              <w:pStyle w:val="Default"/>
              <w:jc w:val="center"/>
              <w:rPr>
                <w:rFonts w:ascii="Times New Roman" w:eastAsiaTheme="minorEastAsia" w:hAnsi="Times New Roman" w:cs="Times New Roman"/>
                <w:bCs/>
                <w:color w:val="auto"/>
                <w:sz w:val="21"/>
                <w:szCs w:val="21"/>
                <w:lang w:eastAsia="zh-CN"/>
              </w:rPr>
            </w:pPr>
            <w:r w:rsidRPr="006257F3">
              <w:rPr>
                <w:rFonts w:ascii="Times New Roman" w:eastAsiaTheme="minorEastAsia" w:hAnsi="Times New Roman" w:cs="Times New Roman"/>
                <w:bCs/>
                <w:color w:val="auto"/>
                <w:sz w:val="21"/>
                <w:szCs w:val="21"/>
                <w:lang w:eastAsia="zh-CN"/>
              </w:rPr>
              <w:t>#13</w:t>
            </w:r>
          </w:p>
        </w:tc>
      </w:tr>
      <w:tr w:rsidR="006257F3" w:rsidRPr="006257F3" w14:paraId="2429C9F4" w14:textId="77777777" w:rsidTr="006257F3">
        <w:trPr>
          <w:trHeight w:val="20"/>
          <w:jc w:val="center"/>
        </w:trPr>
        <w:tc>
          <w:tcPr>
            <w:tcW w:w="5000" w:type="pct"/>
            <w:gridSpan w:val="4"/>
            <w:vAlign w:val="center"/>
          </w:tcPr>
          <w:p w14:paraId="17FEC720" w14:textId="1EBDC24C" w:rsidR="006257F3" w:rsidRPr="006257F3" w:rsidRDefault="006257F3" w:rsidP="006257F3">
            <w:pPr>
              <w:pStyle w:val="Default"/>
              <w:rPr>
                <w:rFonts w:ascii="Times New Roman" w:hAnsi="Times New Roman" w:cs="Times New Roman"/>
                <w:bCs/>
                <w:color w:val="auto"/>
                <w:sz w:val="21"/>
                <w:szCs w:val="21"/>
              </w:rPr>
            </w:pPr>
            <w:r w:rsidRPr="006257F3">
              <w:rPr>
                <w:rFonts w:ascii="Times New Roman" w:hAnsi="Times New Roman" w:cs="Times New Roman"/>
                <w:bCs/>
                <w:sz w:val="21"/>
                <w:szCs w:val="21"/>
              </w:rPr>
              <w:t>FUNDING</w:t>
            </w:r>
          </w:p>
        </w:tc>
      </w:tr>
      <w:tr w:rsidR="009E52F4" w:rsidRPr="006257F3" w14:paraId="5D9D0B4D" w14:textId="77777777" w:rsidTr="00124129">
        <w:trPr>
          <w:trHeight w:val="20"/>
          <w:jc w:val="center"/>
        </w:trPr>
        <w:tc>
          <w:tcPr>
            <w:tcW w:w="926" w:type="pct"/>
            <w:vAlign w:val="center"/>
          </w:tcPr>
          <w:p w14:paraId="72355960" w14:textId="2E7850F9" w:rsidR="009E52F4" w:rsidRPr="006257F3" w:rsidRDefault="009E52F4" w:rsidP="006257F3">
            <w:pPr>
              <w:pStyle w:val="Default"/>
              <w:rPr>
                <w:rFonts w:ascii="Times New Roman" w:hAnsi="Times New Roman" w:cs="Times New Roman"/>
                <w:bCs/>
                <w:sz w:val="21"/>
                <w:szCs w:val="21"/>
              </w:rPr>
            </w:pPr>
            <w:r w:rsidRPr="006257F3">
              <w:rPr>
                <w:rFonts w:ascii="Times New Roman" w:hAnsi="Times New Roman" w:cs="Times New Roman"/>
                <w:bCs/>
                <w:sz w:val="21"/>
                <w:szCs w:val="21"/>
              </w:rPr>
              <w:t>Funding</w:t>
            </w:r>
          </w:p>
        </w:tc>
        <w:tc>
          <w:tcPr>
            <w:tcW w:w="386" w:type="pct"/>
            <w:vAlign w:val="center"/>
          </w:tcPr>
          <w:p w14:paraId="03B29983"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27</w:t>
            </w:r>
          </w:p>
        </w:tc>
        <w:tc>
          <w:tcPr>
            <w:tcW w:w="3173" w:type="pct"/>
            <w:vAlign w:val="center"/>
          </w:tcPr>
          <w:p w14:paraId="75B7DDC6" w14:textId="77777777" w:rsidR="009E52F4" w:rsidRPr="006257F3" w:rsidRDefault="009E52F4" w:rsidP="006257F3">
            <w:pPr>
              <w:pStyle w:val="Default"/>
              <w:jc w:val="center"/>
              <w:rPr>
                <w:rFonts w:ascii="Times New Roman" w:hAnsi="Times New Roman" w:cs="Times New Roman"/>
                <w:bCs/>
                <w:sz w:val="21"/>
                <w:szCs w:val="21"/>
              </w:rPr>
            </w:pPr>
            <w:r w:rsidRPr="006257F3">
              <w:rPr>
                <w:rFonts w:ascii="Times New Roman" w:hAnsi="Times New Roman" w:cs="Times New Roman"/>
                <w:bCs/>
                <w:sz w:val="21"/>
                <w:szCs w:val="21"/>
              </w:rPr>
              <w:t>Describe sources of funding for the systematic review and other support (</w:t>
            </w:r>
            <w:r w:rsidRPr="006257F3">
              <w:rPr>
                <w:rFonts w:ascii="Times New Roman" w:hAnsi="Times New Roman" w:cs="Times New Roman"/>
                <w:bCs/>
                <w:i/>
                <w:iCs/>
                <w:sz w:val="21"/>
                <w:szCs w:val="21"/>
              </w:rPr>
              <w:t>e.g.</w:t>
            </w:r>
            <w:r w:rsidRPr="006257F3">
              <w:rPr>
                <w:rFonts w:ascii="Times New Roman" w:hAnsi="Times New Roman" w:cs="Times New Roman"/>
                <w:bCs/>
                <w:sz w:val="21"/>
                <w:szCs w:val="21"/>
              </w:rPr>
              <w:t>, supply of data); role of funders for the systematic review. This should also include information regarding whether funding has been received from manufacturers of treatments in the network and/or whether some of the authors are content experts with professional conflicts of interest that could affect use of treatments in the network.</w:t>
            </w:r>
          </w:p>
        </w:tc>
        <w:tc>
          <w:tcPr>
            <w:tcW w:w="515" w:type="pct"/>
            <w:vAlign w:val="center"/>
          </w:tcPr>
          <w:p w14:paraId="29C3F50F" w14:textId="48D2AF84" w:rsidR="009E52F4" w:rsidRPr="006257F3" w:rsidRDefault="00B84ADF" w:rsidP="006257F3">
            <w:pPr>
              <w:pStyle w:val="Default"/>
              <w:jc w:val="center"/>
              <w:rPr>
                <w:rFonts w:ascii="Times New Roman" w:eastAsiaTheme="minorEastAsia" w:hAnsi="Times New Roman" w:cs="Times New Roman"/>
                <w:bCs/>
                <w:iCs/>
                <w:color w:val="auto"/>
                <w:sz w:val="21"/>
                <w:szCs w:val="21"/>
                <w:lang w:eastAsia="zh-CN"/>
              </w:rPr>
            </w:pPr>
            <w:r w:rsidRPr="006257F3">
              <w:rPr>
                <w:rFonts w:ascii="Times New Roman" w:eastAsiaTheme="minorEastAsia" w:hAnsi="Times New Roman" w:cs="Times New Roman"/>
                <w:bCs/>
                <w:iCs/>
                <w:color w:val="auto"/>
                <w:sz w:val="21"/>
                <w:szCs w:val="21"/>
                <w:lang w:eastAsia="zh-CN"/>
              </w:rPr>
              <w:t>#14</w:t>
            </w:r>
          </w:p>
        </w:tc>
      </w:tr>
    </w:tbl>
    <w:p w14:paraId="3ACA18D8" w14:textId="1DD397D1" w:rsidR="009E52F4" w:rsidRPr="009E52F4" w:rsidRDefault="009E52F4" w:rsidP="006257F3">
      <w:pPr>
        <w:pStyle w:val="ad"/>
        <w:jc w:val="both"/>
      </w:pPr>
      <w:r w:rsidRPr="009E52F4">
        <w:t>PICOS</w:t>
      </w:r>
      <w:r w:rsidR="00AC7B7F">
        <w:t>:</w:t>
      </w:r>
      <w:r w:rsidRPr="009E52F4">
        <w:t xml:space="preserve"> population, intervention, comparators, outcomes, study design.</w:t>
      </w:r>
    </w:p>
    <w:p w14:paraId="0486E586" w14:textId="77777777" w:rsidR="009A4AD2" w:rsidRDefault="009A4AD2" w:rsidP="009A4AD2">
      <w:pPr>
        <w:pStyle w:val="ad"/>
        <w:jc w:val="both"/>
      </w:pPr>
      <w:r w:rsidRPr="00CD4869">
        <w:rPr>
          <w:vertAlign w:val="superscript"/>
        </w:rPr>
        <w:t>†</w:t>
      </w:r>
      <w:r w:rsidRPr="009E52F4">
        <w:t>Authors may wish to plan for use of appendices to present all relevant information in full detail for items in this section.</w:t>
      </w:r>
    </w:p>
    <w:p w14:paraId="5A3E730D" w14:textId="57C8F46C" w:rsidR="003C6297" w:rsidRPr="009A4AD2" w:rsidRDefault="003C6297" w:rsidP="00AC7B7F">
      <w:pPr>
        <w:ind w:firstLine="420"/>
        <w:rPr>
          <w:rFonts w:eastAsiaTheme="minorEastAsia"/>
        </w:rPr>
      </w:pPr>
    </w:p>
    <w:p w14:paraId="5355A534" w14:textId="77777777" w:rsidR="00AC7B7F" w:rsidRPr="00B40E55" w:rsidRDefault="00AC7B7F" w:rsidP="00AC7B7F">
      <w:pPr>
        <w:ind w:firstLine="420"/>
        <w:rPr>
          <w:rFonts w:eastAsiaTheme="minorEastAsia"/>
        </w:rPr>
      </w:pPr>
    </w:p>
    <w:sectPr w:rsidR="00AC7B7F" w:rsidRPr="00B40E55" w:rsidSect="00334063">
      <w:headerReference w:type="even" r:id="rId7"/>
      <w:headerReference w:type="default" r:id="rId8"/>
      <w:footerReference w:type="even" r:id="rId9"/>
      <w:footerReference w:type="default" r:id="rId10"/>
      <w:headerReference w:type="first" r:id="rId11"/>
      <w:footerReference w:type="first" r:id="rId12"/>
      <w:pgSz w:w="12240" w:h="15840"/>
      <w:pgMar w:top="992" w:right="992" w:bottom="992" w:left="992" w:header="283"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01B92" w14:textId="77777777" w:rsidR="00B74881" w:rsidRDefault="00B74881" w:rsidP="00205DF0">
      <w:pPr>
        <w:ind w:firstLine="420"/>
      </w:pPr>
      <w:r>
        <w:separator/>
      </w:r>
    </w:p>
  </w:endnote>
  <w:endnote w:type="continuationSeparator" w:id="0">
    <w:p w14:paraId="33A203C0" w14:textId="77777777" w:rsidR="00B74881" w:rsidRDefault="00B74881" w:rsidP="00205DF0">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22805" w14:textId="77777777" w:rsidR="00CD4869" w:rsidRDefault="00CD4869">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9011235"/>
      <w:docPartObj>
        <w:docPartGallery w:val="Page Numbers (Bottom of Page)"/>
        <w:docPartUnique/>
      </w:docPartObj>
    </w:sdtPr>
    <w:sdtEndPr/>
    <w:sdtContent>
      <w:p w14:paraId="244F1998" w14:textId="4F84FE4D" w:rsidR="00CD4869" w:rsidRPr="00A57C78" w:rsidRDefault="00A57C78" w:rsidP="00A57C78">
        <w:pPr>
          <w:pStyle w:val="aa"/>
          <w:ind w:firstLine="360"/>
          <w:jc w:val="cente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BF76" w14:textId="77777777" w:rsidR="00CD4869" w:rsidRDefault="00CD4869">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C5F8" w14:textId="77777777" w:rsidR="00B74881" w:rsidRDefault="00B74881" w:rsidP="00205DF0">
      <w:pPr>
        <w:ind w:firstLine="420"/>
      </w:pPr>
      <w:r>
        <w:separator/>
      </w:r>
    </w:p>
  </w:footnote>
  <w:footnote w:type="continuationSeparator" w:id="0">
    <w:p w14:paraId="6C391294" w14:textId="77777777" w:rsidR="00B74881" w:rsidRDefault="00B74881" w:rsidP="00205DF0">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66E7B" w14:textId="77777777" w:rsidR="00CD4869" w:rsidRDefault="00CD4869">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9E9C4" w14:textId="77777777" w:rsidR="00CD4869" w:rsidRDefault="00CD4869" w:rsidP="00CD4869">
    <w:pPr>
      <w:pStyle w:val="a8"/>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B0AC" w14:textId="77777777" w:rsidR="00CD4869" w:rsidRDefault="00CD4869">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61A69"/>
    <w:multiLevelType w:val="multilevel"/>
    <w:tmpl w:val="315274F2"/>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51BF501F"/>
    <w:multiLevelType w:val="hybridMultilevel"/>
    <w:tmpl w:val="071E58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D1E2198"/>
    <w:multiLevelType w:val="hybridMultilevel"/>
    <w:tmpl w:val="136C62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2F4"/>
    <w:rsid w:val="00016B68"/>
    <w:rsid w:val="00070AA2"/>
    <w:rsid w:val="001233AB"/>
    <w:rsid w:val="00124129"/>
    <w:rsid w:val="00205DF0"/>
    <w:rsid w:val="002309DD"/>
    <w:rsid w:val="00241DEC"/>
    <w:rsid w:val="00334063"/>
    <w:rsid w:val="003C6297"/>
    <w:rsid w:val="004A6F42"/>
    <w:rsid w:val="00526212"/>
    <w:rsid w:val="00611811"/>
    <w:rsid w:val="006257F3"/>
    <w:rsid w:val="006C5345"/>
    <w:rsid w:val="006D77F2"/>
    <w:rsid w:val="007351AA"/>
    <w:rsid w:val="00856763"/>
    <w:rsid w:val="00883AD7"/>
    <w:rsid w:val="008D4E94"/>
    <w:rsid w:val="00932E45"/>
    <w:rsid w:val="00960E84"/>
    <w:rsid w:val="00990080"/>
    <w:rsid w:val="009A2268"/>
    <w:rsid w:val="009A4AD2"/>
    <w:rsid w:val="009E52F4"/>
    <w:rsid w:val="00A57C78"/>
    <w:rsid w:val="00AC7B7F"/>
    <w:rsid w:val="00B40E55"/>
    <w:rsid w:val="00B52E39"/>
    <w:rsid w:val="00B6323A"/>
    <w:rsid w:val="00B74881"/>
    <w:rsid w:val="00B84ADF"/>
    <w:rsid w:val="00B86948"/>
    <w:rsid w:val="00C45643"/>
    <w:rsid w:val="00CD4869"/>
    <w:rsid w:val="00DB1C06"/>
    <w:rsid w:val="00E0150E"/>
    <w:rsid w:val="00E045CA"/>
    <w:rsid w:val="00E3738B"/>
    <w:rsid w:val="00F001D6"/>
    <w:rsid w:val="00F271CE"/>
    <w:rsid w:val="00F513BF"/>
    <w:rsid w:val="00F64EB2"/>
    <w:rsid w:val="00FE0D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9473B1"/>
  <w15:docId w15:val="{54FF43D8-4A8A-4DE2-ACEB-77D08307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4063"/>
    <w:pPr>
      <w:widowControl w:val="0"/>
      <w:spacing w:after="0" w:line="240" w:lineRule="auto"/>
      <w:ind w:firstLineChars="200" w:firstLine="200"/>
      <w:jc w:val="both"/>
    </w:pPr>
    <w:rPr>
      <w:rFonts w:ascii="Times New Roman" w:eastAsia="Times New Roman" w:hAnsi="Times New Roman" w:cs="Times New Roman"/>
      <w:kern w:val="2"/>
      <w:sz w:val="21"/>
      <w:szCs w:val="21"/>
      <w:lang w:val="en-US" w:eastAsia="zh-CN"/>
    </w:rPr>
  </w:style>
  <w:style w:type="paragraph" w:styleId="1">
    <w:name w:val="heading 1"/>
    <w:aliases w:val="一级标题"/>
    <w:basedOn w:val="a"/>
    <w:next w:val="a"/>
    <w:link w:val="10"/>
    <w:autoRedefine/>
    <w:uiPriority w:val="1"/>
    <w:qFormat/>
    <w:rsid w:val="00334063"/>
    <w:pPr>
      <w:autoSpaceDE w:val="0"/>
      <w:autoSpaceDN w:val="0"/>
      <w:adjustRightInd w:val="0"/>
      <w:spacing w:beforeLines="100" w:before="312" w:afterLines="100" w:after="312"/>
      <w:ind w:firstLineChars="0" w:firstLine="0"/>
      <w:jc w:val="left"/>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334063"/>
    <w:pPr>
      <w:keepNext/>
      <w:keepLines/>
      <w:spacing w:beforeLines="50" w:before="156" w:afterLines="50" w:after="156"/>
      <w:ind w:firstLineChars="0" w:firstLine="0"/>
      <w:outlineLvl w:val="1"/>
    </w:pPr>
    <w:rPr>
      <w:b/>
      <w:bCs/>
      <w:i/>
      <w:sz w:val="22"/>
    </w:rPr>
  </w:style>
  <w:style w:type="paragraph" w:styleId="3">
    <w:name w:val="heading 3"/>
    <w:aliases w:val="三级标题"/>
    <w:basedOn w:val="a"/>
    <w:next w:val="a"/>
    <w:link w:val="30"/>
    <w:autoRedefine/>
    <w:uiPriority w:val="9"/>
    <w:unhideWhenUsed/>
    <w:qFormat/>
    <w:rsid w:val="00334063"/>
    <w:pPr>
      <w:keepNext/>
      <w:keepLines/>
      <w:spacing w:beforeLines="50" w:before="156" w:afterLines="50" w:after="156"/>
      <w:ind w:firstLineChars="0" w:firstLine="0"/>
      <w:outlineLvl w:val="2"/>
    </w:pPr>
    <w:rPr>
      <w:bCs/>
      <w:i/>
      <w:sz w:val="22"/>
      <w:szCs w:val="32"/>
    </w:rPr>
  </w:style>
  <w:style w:type="paragraph" w:styleId="4">
    <w:name w:val="heading 4"/>
    <w:basedOn w:val="a"/>
    <w:next w:val="a"/>
    <w:link w:val="40"/>
    <w:uiPriority w:val="9"/>
    <w:qFormat/>
    <w:rsid w:val="00334063"/>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334063"/>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334063"/>
    <w:pPr>
      <w:keepNext/>
      <w:keepLines/>
      <w:numPr>
        <w:ilvl w:val="5"/>
        <w:numId w:val="10"/>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334063"/>
    <w:pPr>
      <w:keepNext/>
      <w:keepLines/>
      <w:numPr>
        <w:ilvl w:val="6"/>
        <w:numId w:val="10"/>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334063"/>
    <w:pPr>
      <w:keepNext/>
      <w:keepLines/>
      <w:numPr>
        <w:ilvl w:val="7"/>
        <w:numId w:val="10"/>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334063"/>
    <w:pPr>
      <w:keepNext/>
      <w:keepLines/>
      <w:numPr>
        <w:ilvl w:val="8"/>
        <w:numId w:val="10"/>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E52F4"/>
    <w:pPr>
      <w:widowControl w:val="0"/>
      <w:autoSpaceDE w:val="0"/>
      <w:autoSpaceDN w:val="0"/>
      <w:adjustRightInd w:val="0"/>
      <w:spacing w:after="0" w:line="240" w:lineRule="auto"/>
    </w:pPr>
    <w:rPr>
      <w:rFonts w:ascii="Calibri" w:eastAsia="Times New Roman" w:hAnsi="Calibri" w:cs="Calibri"/>
      <w:color w:val="000000"/>
      <w:sz w:val="24"/>
      <w:szCs w:val="24"/>
      <w:lang w:val="en-US" w:eastAsia="en-CA"/>
    </w:rPr>
  </w:style>
  <w:style w:type="character" w:styleId="a3">
    <w:name w:val="annotation reference"/>
    <w:basedOn w:val="a0"/>
    <w:uiPriority w:val="99"/>
    <w:semiHidden/>
    <w:unhideWhenUsed/>
    <w:rsid w:val="009E52F4"/>
    <w:rPr>
      <w:sz w:val="16"/>
      <w:szCs w:val="16"/>
    </w:rPr>
  </w:style>
  <w:style w:type="paragraph" w:styleId="a4">
    <w:name w:val="annotation text"/>
    <w:basedOn w:val="a"/>
    <w:link w:val="a5"/>
    <w:uiPriority w:val="99"/>
    <w:unhideWhenUsed/>
    <w:rsid w:val="00334063"/>
    <w:pPr>
      <w:ind w:firstLine="400"/>
    </w:pPr>
    <w:rPr>
      <w:kern w:val="0"/>
      <w:sz w:val="20"/>
      <w:szCs w:val="20"/>
    </w:rPr>
  </w:style>
  <w:style w:type="character" w:customStyle="1" w:styleId="a5">
    <w:name w:val="批注文字 字符"/>
    <w:basedOn w:val="a0"/>
    <w:link w:val="a4"/>
    <w:uiPriority w:val="99"/>
    <w:rsid w:val="00334063"/>
    <w:rPr>
      <w:rFonts w:ascii="Times New Roman" w:eastAsia="Times New Roman" w:hAnsi="Times New Roman" w:cs="Times New Roman"/>
      <w:sz w:val="20"/>
      <w:szCs w:val="20"/>
      <w:lang w:val="en-US" w:eastAsia="zh-CN"/>
    </w:rPr>
  </w:style>
  <w:style w:type="paragraph" w:styleId="a6">
    <w:name w:val="Balloon Text"/>
    <w:basedOn w:val="a"/>
    <w:link w:val="a7"/>
    <w:uiPriority w:val="99"/>
    <w:semiHidden/>
    <w:unhideWhenUsed/>
    <w:rsid w:val="009E52F4"/>
    <w:rPr>
      <w:rFonts w:ascii="Tahoma" w:hAnsi="Tahoma" w:cs="Tahoma"/>
      <w:sz w:val="16"/>
      <w:szCs w:val="16"/>
    </w:rPr>
  </w:style>
  <w:style w:type="character" w:customStyle="1" w:styleId="a7">
    <w:name w:val="批注框文本 字符"/>
    <w:basedOn w:val="a0"/>
    <w:link w:val="a6"/>
    <w:uiPriority w:val="99"/>
    <w:semiHidden/>
    <w:rsid w:val="009E52F4"/>
    <w:rPr>
      <w:rFonts w:ascii="Tahoma" w:eastAsiaTheme="minorEastAsia" w:hAnsi="Tahoma" w:cs="Tahoma"/>
      <w:sz w:val="16"/>
      <w:szCs w:val="16"/>
      <w:lang w:val="en-US"/>
    </w:rPr>
  </w:style>
  <w:style w:type="paragraph" w:styleId="a8">
    <w:name w:val="header"/>
    <w:basedOn w:val="a"/>
    <w:link w:val="a9"/>
    <w:uiPriority w:val="99"/>
    <w:unhideWhenUsed/>
    <w:rsid w:val="00334063"/>
    <w:pPr>
      <w:pBdr>
        <w:bottom w:val="single" w:sz="6" w:space="1" w:color="auto"/>
      </w:pBdr>
      <w:tabs>
        <w:tab w:val="center" w:pos="4153"/>
        <w:tab w:val="right" w:pos="8306"/>
      </w:tabs>
      <w:snapToGrid w:val="0"/>
      <w:jc w:val="center"/>
    </w:pPr>
    <w:rPr>
      <w:sz w:val="18"/>
      <w:szCs w:val="18"/>
    </w:rPr>
  </w:style>
  <w:style w:type="character" w:customStyle="1" w:styleId="a9">
    <w:name w:val="页眉 字符"/>
    <w:link w:val="a8"/>
    <w:uiPriority w:val="99"/>
    <w:rsid w:val="00334063"/>
    <w:rPr>
      <w:rFonts w:ascii="Times New Roman" w:eastAsia="Times New Roman" w:hAnsi="Times New Roman" w:cs="Times New Roman"/>
      <w:kern w:val="2"/>
      <w:sz w:val="18"/>
      <w:szCs w:val="18"/>
      <w:lang w:val="en-US" w:eastAsia="zh-CN"/>
    </w:rPr>
  </w:style>
  <w:style w:type="paragraph" w:styleId="aa">
    <w:name w:val="footer"/>
    <w:basedOn w:val="a"/>
    <w:link w:val="ab"/>
    <w:uiPriority w:val="99"/>
    <w:unhideWhenUsed/>
    <w:rsid w:val="00334063"/>
    <w:pPr>
      <w:tabs>
        <w:tab w:val="center" w:pos="4153"/>
        <w:tab w:val="right" w:pos="8306"/>
      </w:tabs>
      <w:snapToGrid w:val="0"/>
      <w:jc w:val="left"/>
    </w:pPr>
    <w:rPr>
      <w:sz w:val="18"/>
      <w:szCs w:val="18"/>
    </w:rPr>
  </w:style>
  <w:style w:type="character" w:customStyle="1" w:styleId="ab">
    <w:name w:val="页脚 字符"/>
    <w:link w:val="aa"/>
    <w:uiPriority w:val="99"/>
    <w:rsid w:val="00334063"/>
    <w:rPr>
      <w:rFonts w:ascii="Times New Roman" w:eastAsia="Times New Roman" w:hAnsi="Times New Roman" w:cs="Times New Roman"/>
      <w:kern w:val="2"/>
      <w:sz w:val="18"/>
      <w:szCs w:val="18"/>
      <w:lang w:val="en-US" w:eastAsia="zh-CN"/>
    </w:rPr>
  </w:style>
  <w:style w:type="character" w:customStyle="1" w:styleId="10">
    <w:name w:val="标题 1 字符"/>
    <w:aliases w:val="一级标题 字符"/>
    <w:link w:val="1"/>
    <w:uiPriority w:val="1"/>
    <w:rsid w:val="00334063"/>
    <w:rPr>
      <w:rFonts w:ascii="Times New Roman" w:eastAsia="Times New Roman" w:hAnsi="Times New Roman" w:cs="Book Antiqua"/>
      <w:b/>
      <w:bCs/>
      <w:sz w:val="24"/>
      <w:szCs w:val="20"/>
      <w:lang w:val="en-US" w:eastAsia="zh-CN"/>
    </w:rPr>
  </w:style>
  <w:style w:type="character" w:customStyle="1" w:styleId="20">
    <w:name w:val="标题 2 字符"/>
    <w:aliases w:val="二级标题 字符"/>
    <w:link w:val="2"/>
    <w:uiPriority w:val="9"/>
    <w:rsid w:val="00334063"/>
    <w:rPr>
      <w:rFonts w:ascii="Times New Roman" w:eastAsia="Times New Roman" w:hAnsi="Times New Roman" w:cs="Times New Roman"/>
      <w:b/>
      <w:bCs/>
      <w:i/>
      <w:kern w:val="2"/>
      <w:szCs w:val="21"/>
      <w:lang w:val="en-US" w:eastAsia="zh-CN"/>
    </w:rPr>
  </w:style>
  <w:style w:type="character" w:customStyle="1" w:styleId="30">
    <w:name w:val="标题 3 字符"/>
    <w:aliases w:val="三级标题 字符"/>
    <w:link w:val="3"/>
    <w:uiPriority w:val="9"/>
    <w:rsid w:val="00334063"/>
    <w:rPr>
      <w:rFonts w:ascii="Times New Roman" w:eastAsia="Times New Roman" w:hAnsi="Times New Roman" w:cs="Times New Roman"/>
      <w:bCs/>
      <w:i/>
      <w:kern w:val="2"/>
      <w:szCs w:val="32"/>
      <w:lang w:val="en-US" w:eastAsia="zh-CN"/>
    </w:rPr>
  </w:style>
  <w:style w:type="character" w:customStyle="1" w:styleId="40">
    <w:name w:val="标题 4 字符"/>
    <w:link w:val="4"/>
    <w:uiPriority w:val="9"/>
    <w:rsid w:val="00334063"/>
    <w:rPr>
      <w:rFonts w:ascii="Calibri Light" w:eastAsia="NimbusRomNo9L" w:hAnsi="Calibri Light" w:cs="NimbusRomNo9L"/>
      <w:b/>
      <w:bCs/>
      <w:sz w:val="28"/>
      <w:szCs w:val="28"/>
      <w:lang w:val="en-US" w:eastAsia="zh-CN"/>
    </w:rPr>
  </w:style>
  <w:style w:type="character" w:customStyle="1" w:styleId="50">
    <w:name w:val="标题 5 字符"/>
    <w:link w:val="5"/>
    <w:uiPriority w:val="9"/>
    <w:rsid w:val="00334063"/>
    <w:rPr>
      <w:rFonts w:ascii="Times New Roman" w:eastAsia="Times New Roman" w:hAnsi="Times New Roman" w:cs="Times New Roman"/>
      <w:b/>
      <w:bCs/>
      <w:kern w:val="2"/>
      <w:sz w:val="28"/>
      <w:szCs w:val="28"/>
      <w:lang w:val="en-US" w:eastAsia="zh-CN"/>
    </w:rPr>
  </w:style>
  <w:style w:type="character" w:customStyle="1" w:styleId="60">
    <w:name w:val="标题 6 字符"/>
    <w:link w:val="6"/>
    <w:uiPriority w:val="9"/>
    <w:rsid w:val="00334063"/>
    <w:rPr>
      <w:rFonts w:ascii="等线 Light" w:eastAsia="等线 Light" w:hAnsi="等线 Light" w:cs="Times New Roman"/>
      <w:b/>
      <w:bCs/>
      <w:kern w:val="2"/>
      <w:sz w:val="24"/>
      <w:szCs w:val="24"/>
      <w:lang w:val="en-US" w:eastAsia="zh-CN"/>
    </w:rPr>
  </w:style>
  <w:style w:type="character" w:customStyle="1" w:styleId="70">
    <w:name w:val="标题 7 字符"/>
    <w:link w:val="7"/>
    <w:uiPriority w:val="9"/>
    <w:rsid w:val="00334063"/>
    <w:rPr>
      <w:rFonts w:ascii="Times New Roman" w:eastAsia="Times New Roman" w:hAnsi="Times New Roman" w:cs="Times New Roman"/>
      <w:b/>
      <w:bCs/>
      <w:kern w:val="2"/>
      <w:sz w:val="24"/>
      <w:szCs w:val="24"/>
      <w:lang w:val="en-US" w:eastAsia="zh-CN"/>
    </w:rPr>
  </w:style>
  <w:style w:type="character" w:customStyle="1" w:styleId="80">
    <w:name w:val="标题 8 字符"/>
    <w:link w:val="8"/>
    <w:uiPriority w:val="9"/>
    <w:rsid w:val="00334063"/>
    <w:rPr>
      <w:rFonts w:ascii="等线 Light" w:eastAsia="等线 Light" w:hAnsi="等线 Light" w:cs="Times New Roman"/>
      <w:kern w:val="2"/>
      <w:sz w:val="24"/>
      <w:szCs w:val="24"/>
      <w:lang w:val="en-US" w:eastAsia="zh-CN"/>
    </w:rPr>
  </w:style>
  <w:style w:type="character" w:customStyle="1" w:styleId="90">
    <w:name w:val="标题 9 字符"/>
    <w:link w:val="9"/>
    <w:uiPriority w:val="9"/>
    <w:semiHidden/>
    <w:rsid w:val="00334063"/>
    <w:rPr>
      <w:rFonts w:ascii="等线 Light" w:eastAsia="等线 Light" w:hAnsi="等线 Light" w:cs="Times New Roman"/>
      <w:kern w:val="2"/>
      <w:sz w:val="21"/>
      <w:szCs w:val="21"/>
      <w:lang w:val="en-US" w:eastAsia="zh-CN"/>
    </w:rPr>
  </w:style>
  <w:style w:type="paragraph" w:customStyle="1" w:styleId="ac">
    <w:name w:val="表题"/>
    <w:basedOn w:val="a"/>
    <w:autoRedefine/>
    <w:qFormat/>
    <w:rsid w:val="00B6323A"/>
    <w:pPr>
      <w:spacing w:beforeLines="100" w:before="240" w:afterLines="100" w:after="240"/>
      <w:ind w:firstLineChars="0" w:firstLine="0"/>
      <w:jc w:val="center"/>
    </w:pPr>
    <w:rPr>
      <w:b/>
    </w:rPr>
  </w:style>
  <w:style w:type="paragraph" w:customStyle="1" w:styleId="ad">
    <w:name w:val="表注"/>
    <w:basedOn w:val="ac"/>
    <w:autoRedefine/>
    <w:qFormat/>
    <w:rsid w:val="00334063"/>
    <w:pPr>
      <w:adjustRightInd w:val="0"/>
      <w:snapToGrid w:val="0"/>
      <w:spacing w:beforeLines="0" w:before="0" w:afterLines="0" w:after="0"/>
    </w:pPr>
    <w:rPr>
      <w:b w:val="0"/>
    </w:rPr>
  </w:style>
  <w:style w:type="paragraph" w:customStyle="1" w:styleId="ae">
    <w:name w:val="参考文献"/>
    <w:basedOn w:val="a"/>
    <w:autoRedefine/>
    <w:qFormat/>
    <w:rsid w:val="00334063"/>
    <w:pPr>
      <w:ind w:left="360" w:hangingChars="200" w:hanging="360"/>
    </w:pPr>
    <w:rPr>
      <w:rFonts w:eastAsia="等线"/>
      <w:sz w:val="18"/>
      <w:szCs w:val="24"/>
    </w:rPr>
  </w:style>
  <w:style w:type="paragraph" w:customStyle="1" w:styleId="af">
    <w:name w:val="稿件类型"/>
    <w:basedOn w:val="a"/>
    <w:autoRedefine/>
    <w:qFormat/>
    <w:rsid w:val="00334063"/>
    <w:pPr>
      <w:ind w:firstLineChars="0" w:firstLine="0"/>
      <w:jc w:val="left"/>
    </w:pPr>
    <w:rPr>
      <w:rFonts w:eastAsia="宋体"/>
      <w:i/>
      <w:sz w:val="20"/>
    </w:rPr>
  </w:style>
  <w:style w:type="paragraph" w:customStyle="1" w:styleId="af0">
    <w:name w:val="关键词"/>
    <w:basedOn w:val="a"/>
    <w:autoRedefine/>
    <w:qFormat/>
    <w:rsid w:val="00334063"/>
    <w:pPr>
      <w:ind w:firstLineChars="0" w:firstLine="0"/>
    </w:pPr>
    <w:rPr>
      <w:noProof/>
    </w:rPr>
  </w:style>
  <w:style w:type="paragraph" w:customStyle="1" w:styleId="af1">
    <w:name w:val="机构信息"/>
    <w:basedOn w:val="a"/>
    <w:link w:val="af2"/>
    <w:autoRedefine/>
    <w:qFormat/>
    <w:rsid w:val="00334063"/>
    <w:pPr>
      <w:ind w:firstLineChars="0" w:firstLine="0"/>
    </w:pPr>
    <w:rPr>
      <w:i/>
    </w:rPr>
  </w:style>
  <w:style w:type="character" w:customStyle="1" w:styleId="af2">
    <w:name w:val="机构信息 字符"/>
    <w:link w:val="af1"/>
    <w:rsid w:val="00334063"/>
    <w:rPr>
      <w:rFonts w:ascii="Times New Roman" w:eastAsia="Times New Roman" w:hAnsi="Times New Roman" w:cs="Times New Roman"/>
      <w:i/>
      <w:kern w:val="2"/>
      <w:sz w:val="21"/>
      <w:szCs w:val="21"/>
      <w:lang w:val="en-US" w:eastAsia="zh-CN"/>
    </w:rPr>
  </w:style>
  <w:style w:type="paragraph" w:customStyle="1" w:styleId="af3">
    <w:name w:val="接收日期"/>
    <w:basedOn w:val="a"/>
    <w:autoRedefine/>
    <w:qFormat/>
    <w:rsid w:val="00334063"/>
    <w:pPr>
      <w:ind w:firstLineChars="0" w:firstLine="0"/>
    </w:pPr>
  </w:style>
  <w:style w:type="paragraph" w:styleId="af4">
    <w:name w:val="Normal (Web)"/>
    <w:basedOn w:val="a"/>
    <w:uiPriority w:val="99"/>
    <w:unhideWhenUsed/>
    <w:rsid w:val="00334063"/>
    <w:pPr>
      <w:spacing w:before="100" w:beforeAutospacing="1" w:after="100" w:afterAutospacing="1"/>
    </w:pPr>
    <w:rPr>
      <w:lang w:eastAsia="en-US"/>
    </w:rPr>
  </w:style>
  <w:style w:type="paragraph" w:customStyle="1" w:styleId="af5">
    <w:name w:val="通讯作者"/>
    <w:basedOn w:val="a"/>
    <w:autoRedefine/>
    <w:qFormat/>
    <w:rsid w:val="00334063"/>
    <w:pPr>
      <w:ind w:firstLineChars="0" w:firstLine="0"/>
    </w:pPr>
  </w:style>
  <w:style w:type="paragraph" w:customStyle="1" w:styleId="af6">
    <w:name w:val="图注"/>
    <w:basedOn w:val="ad"/>
    <w:autoRedefine/>
    <w:qFormat/>
    <w:rsid w:val="00334063"/>
  </w:style>
  <w:style w:type="table" w:styleId="af7">
    <w:name w:val="Table Grid"/>
    <w:basedOn w:val="a1"/>
    <w:uiPriority w:val="59"/>
    <w:qFormat/>
    <w:rsid w:val="00334063"/>
    <w:pPr>
      <w:spacing w:after="0" w:line="240" w:lineRule="auto"/>
    </w:pPr>
    <w:rPr>
      <w:rFonts w:ascii="等线" w:eastAsia="等线" w:hAnsi="等线"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文章标题"/>
    <w:basedOn w:val="a"/>
    <w:link w:val="af9"/>
    <w:autoRedefine/>
    <w:qFormat/>
    <w:rsid w:val="00B6323A"/>
    <w:pPr>
      <w:kinsoku w:val="0"/>
      <w:overflowPunct w:val="0"/>
      <w:autoSpaceDE w:val="0"/>
      <w:autoSpaceDN w:val="0"/>
      <w:adjustRightInd w:val="0"/>
      <w:ind w:firstLineChars="0" w:firstLine="0"/>
      <w:jc w:val="center"/>
    </w:pPr>
    <w:rPr>
      <w:rFonts w:eastAsia="宋体"/>
      <w:b/>
      <w:bCs/>
      <w:spacing w:val="-8"/>
      <w:sz w:val="36"/>
      <w:szCs w:val="36"/>
    </w:rPr>
  </w:style>
  <w:style w:type="character" w:customStyle="1" w:styleId="af9">
    <w:name w:val="文章标题 字符"/>
    <w:link w:val="af8"/>
    <w:rsid w:val="00B6323A"/>
    <w:rPr>
      <w:rFonts w:ascii="Times New Roman" w:eastAsia="宋体" w:hAnsi="Times New Roman" w:cs="Times New Roman"/>
      <w:b/>
      <w:bCs/>
      <w:spacing w:val="-8"/>
      <w:kern w:val="2"/>
      <w:sz w:val="36"/>
      <w:szCs w:val="36"/>
      <w:lang w:val="en-US" w:eastAsia="zh-CN"/>
    </w:rPr>
  </w:style>
  <w:style w:type="paragraph" w:customStyle="1" w:styleId="afa">
    <w:name w:val="文章内容"/>
    <w:basedOn w:val="a"/>
    <w:link w:val="afb"/>
    <w:autoRedefine/>
    <w:rsid w:val="00334063"/>
    <w:pPr>
      <w:ind w:firstLine="420"/>
    </w:pPr>
    <w:rPr>
      <w:color w:val="000000"/>
    </w:rPr>
  </w:style>
  <w:style w:type="character" w:customStyle="1" w:styleId="afb">
    <w:name w:val="文章内容 字符"/>
    <w:link w:val="afa"/>
    <w:rsid w:val="00334063"/>
    <w:rPr>
      <w:rFonts w:ascii="Times New Roman" w:eastAsia="Times New Roman" w:hAnsi="Times New Roman" w:cs="Times New Roman"/>
      <w:color w:val="000000"/>
      <w:kern w:val="2"/>
      <w:sz w:val="21"/>
      <w:szCs w:val="21"/>
      <w:lang w:val="en-US" w:eastAsia="zh-CN"/>
    </w:rPr>
  </w:style>
  <w:style w:type="character" w:styleId="afc">
    <w:name w:val="line number"/>
    <w:uiPriority w:val="99"/>
    <w:semiHidden/>
    <w:unhideWhenUsed/>
    <w:rsid w:val="00334063"/>
  </w:style>
  <w:style w:type="paragraph" w:customStyle="1" w:styleId="afd">
    <w:name w:val="摘要"/>
    <w:basedOn w:val="a"/>
    <w:autoRedefine/>
    <w:qFormat/>
    <w:rsid w:val="00334063"/>
    <w:pPr>
      <w:ind w:firstLineChars="0" w:firstLine="0"/>
    </w:pPr>
    <w:rPr>
      <w:noProof/>
    </w:rPr>
  </w:style>
  <w:style w:type="character" w:styleId="afe">
    <w:name w:val="Placeholder Text"/>
    <w:uiPriority w:val="99"/>
    <w:semiHidden/>
    <w:rsid w:val="00334063"/>
    <w:rPr>
      <w:color w:val="808080"/>
    </w:rPr>
  </w:style>
  <w:style w:type="paragraph" w:styleId="aff">
    <w:name w:val="Body Text"/>
    <w:basedOn w:val="a"/>
    <w:link w:val="aff0"/>
    <w:autoRedefine/>
    <w:uiPriority w:val="1"/>
    <w:qFormat/>
    <w:rsid w:val="00334063"/>
    <w:pPr>
      <w:autoSpaceDE w:val="0"/>
      <w:autoSpaceDN w:val="0"/>
      <w:adjustRightInd w:val="0"/>
      <w:ind w:firstLine="420"/>
    </w:pPr>
    <w:rPr>
      <w:kern w:val="0"/>
    </w:rPr>
  </w:style>
  <w:style w:type="character" w:customStyle="1" w:styleId="aff0">
    <w:name w:val="正文文本 字符"/>
    <w:link w:val="aff"/>
    <w:uiPriority w:val="1"/>
    <w:rsid w:val="00334063"/>
    <w:rPr>
      <w:rFonts w:ascii="Times New Roman" w:eastAsia="Times New Roman" w:hAnsi="Times New Roman" w:cs="Times New Roman"/>
      <w:sz w:val="21"/>
      <w:szCs w:val="21"/>
      <w:lang w:val="en-US" w:eastAsia="zh-CN"/>
    </w:rPr>
  </w:style>
  <w:style w:type="paragraph" w:customStyle="1" w:styleId="aff1">
    <w:name w:val="致谢部分"/>
    <w:basedOn w:val="aff"/>
    <w:link w:val="aff2"/>
    <w:autoRedefine/>
    <w:qFormat/>
    <w:rsid w:val="00334063"/>
    <w:pPr>
      <w:ind w:firstLineChars="0" w:firstLine="0"/>
    </w:pPr>
    <w:rPr>
      <w:b/>
      <w:sz w:val="24"/>
      <w:szCs w:val="24"/>
    </w:rPr>
  </w:style>
  <w:style w:type="character" w:customStyle="1" w:styleId="aff2">
    <w:name w:val="致谢部分 字符"/>
    <w:link w:val="aff1"/>
    <w:rsid w:val="00334063"/>
    <w:rPr>
      <w:rFonts w:ascii="Times New Roman" w:eastAsia="Times New Roman" w:hAnsi="Times New Roman" w:cs="Times New Roman"/>
      <w:b/>
      <w:sz w:val="24"/>
      <w:szCs w:val="24"/>
      <w:lang w:val="en-US" w:eastAsia="zh-CN"/>
    </w:rPr>
  </w:style>
  <w:style w:type="paragraph" w:customStyle="1" w:styleId="aff3">
    <w:name w:val="作者信息"/>
    <w:basedOn w:val="a"/>
    <w:autoRedefine/>
    <w:qFormat/>
    <w:rsid w:val="00334063"/>
    <w:pPr>
      <w:ind w:firstLineChars="0" w:firstLine="0"/>
    </w:pPr>
  </w:style>
  <w:style w:type="paragraph" w:styleId="aff4">
    <w:name w:val="annotation subject"/>
    <w:basedOn w:val="a4"/>
    <w:next w:val="a4"/>
    <w:link w:val="aff5"/>
    <w:uiPriority w:val="99"/>
    <w:semiHidden/>
    <w:unhideWhenUsed/>
    <w:rsid w:val="00856763"/>
    <w:pPr>
      <w:ind w:firstLine="200"/>
      <w:jc w:val="left"/>
    </w:pPr>
    <w:rPr>
      <w:b/>
      <w:bCs/>
      <w:kern w:val="2"/>
      <w:sz w:val="21"/>
      <w:szCs w:val="21"/>
    </w:rPr>
  </w:style>
  <w:style w:type="character" w:customStyle="1" w:styleId="aff5">
    <w:name w:val="批注主题 字符"/>
    <w:basedOn w:val="a5"/>
    <w:link w:val="aff4"/>
    <w:uiPriority w:val="99"/>
    <w:semiHidden/>
    <w:rsid w:val="00856763"/>
    <w:rPr>
      <w:rFonts w:ascii="Times New Roman" w:eastAsia="Times New Roman" w:hAnsi="Times New Roman" w:cs="Times New Roman"/>
      <w:b/>
      <w:bCs/>
      <w:kern w:val="2"/>
      <w:sz w:val="21"/>
      <w:szCs w:val="21"/>
      <w:lang w:val="en-US" w:eastAsia="zh-CN"/>
    </w:rPr>
  </w:style>
  <w:style w:type="paragraph" w:styleId="aff6">
    <w:name w:val="Revision"/>
    <w:hidden/>
    <w:uiPriority w:val="99"/>
    <w:semiHidden/>
    <w:rsid w:val="00E3738B"/>
    <w:pPr>
      <w:spacing w:after="0" w:line="240" w:lineRule="auto"/>
    </w:pPr>
    <w:rPr>
      <w:rFonts w:ascii="Times New Roman" w:eastAsia="Times New Roman" w:hAnsi="Times New Roman" w:cs="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1278</Words>
  <Characters>7538</Characters>
  <Application>Microsoft Office Word</Application>
  <DocSecurity>0</DocSecurity>
  <Lines>62</Lines>
  <Paragraphs>17</Paragraphs>
  <ScaleCrop>false</ScaleCrop>
  <Company>Toshiba</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bhutton</dc:creator>
  <cp:lastModifiedBy>Daisy</cp:lastModifiedBy>
  <cp:revision>25</cp:revision>
  <dcterms:created xsi:type="dcterms:W3CDTF">2025-03-26T12:21:00Z</dcterms:created>
  <dcterms:modified xsi:type="dcterms:W3CDTF">2026-07-14T06:59:00Z</dcterms:modified>
</cp:coreProperties>
</file>